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6604" w14:textId="77777777" w:rsidR="00A344B5" w:rsidRDefault="00A344B5" w:rsidP="00A344B5">
      <w:pPr>
        <w:ind w:right="-1"/>
        <w:jc w:val="left"/>
        <w:rPr>
          <w:b/>
          <w:sz w:val="36"/>
          <w:szCs w:val="36"/>
        </w:rPr>
      </w:pPr>
    </w:p>
    <w:p w14:paraId="5ACB9320" w14:textId="77777777" w:rsidR="00A344B5" w:rsidRDefault="00A344B5" w:rsidP="00A344B5">
      <w:pPr>
        <w:ind w:right="-1"/>
        <w:jc w:val="left"/>
        <w:rPr>
          <w:b/>
          <w:sz w:val="36"/>
          <w:szCs w:val="36"/>
        </w:rPr>
      </w:pPr>
    </w:p>
    <w:p w14:paraId="4ED80D23" w14:textId="77777777" w:rsidR="00591DB6" w:rsidRDefault="00591DB6" w:rsidP="00591DB6">
      <w:pPr>
        <w:jc w:val="left"/>
        <w:rPr>
          <w:sz w:val="32"/>
          <w:szCs w:val="32"/>
        </w:rPr>
      </w:pPr>
    </w:p>
    <w:p w14:paraId="517CE1BD" w14:textId="3AEE40FC" w:rsidR="00C977E0" w:rsidRPr="00097918" w:rsidRDefault="00C977E0" w:rsidP="00C977E0">
      <w:pPr>
        <w:rPr>
          <w:rFonts w:cs="Arial"/>
          <w:color w:val="000000"/>
          <w:sz w:val="20"/>
          <w:szCs w:val="20"/>
          <w:lang w:val="en-GB"/>
        </w:rPr>
      </w:pPr>
      <w:r w:rsidRPr="00097918">
        <w:rPr>
          <w:rFonts w:cs="Arial"/>
          <w:b/>
          <w:color w:val="000000"/>
          <w:sz w:val="20"/>
          <w:szCs w:val="20"/>
          <w:lang w:val="en-GB"/>
        </w:rPr>
        <w:t>File No:</w:t>
      </w:r>
      <w:r w:rsidRPr="00097918">
        <w:rPr>
          <w:rFonts w:cs="Arial"/>
          <w:color w:val="000000"/>
          <w:sz w:val="20"/>
          <w:szCs w:val="20"/>
          <w:lang w:val="en-GB"/>
        </w:rPr>
        <w:t xml:space="preserve"> </w:t>
      </w:r>
      <w:r w:rsidR="004F0585">
        <w:rPr>
          <w:rFonts w:cs="Arial"/>
          <w:color w:val="000000"/>
          <w:sz w:val="20"/>
          <w:szCs w:val="20"/>
          <w:lang w:val="en-GB"/>
        </w:rPr>
        <w:t>AF22/04007</w:t>
      </w:r>
    </w:p>
    <w:p w14:paraId="3EECEA53" w14:textId="77777777" w:rsidR="00C977E0" w:rsidRPr="00097918" w:rsidRDefault="00C977E0" w:rsidP="00C977E0">
      <w:pPr>
        <w:rPr>
          <w:rFonts w:cs="Arial"/>
          <w:color w:val="000000"/>
          <w:sz w:val="20"/>
          <w:szCs w:val="20"/>
          <w:lang w:val="en-GB"/>
        </w:rPr>
      </w:pPr>
    </w:p>
    <w:p w14:paraId="21E643C0" w14:textId="77777777" w:rsidR="00C977E0" w:rsidRPr="00097918" w:rsidRDefault="00C977E0" w:rsidP="00C977E0">
      <w:pPr>
        <w:rPr>
          <w:rFonts w:cs="Arial"/>
          <w:color w:val="000000"/>
          <w:sz w:val="20"/>
          <w:szCs w:val="20"/>
          <w:lang w:val="en-GB"/>
        </w:rPr>
      </w:pPr>
    </w:p>
    <w:p w14:paraId="19C1EF2C" w14:textId="0E624156" w:rsidR="00C977E0" w:rsidRPr="00097918" w:rsidRDefault="00A3313F" w:rsidP="00C977E0">
      <w:pPr>
        <w:rPr>
          <w:rFonts w:cs="Arial"/>
          <w:color w:val="000000"/>
          <w:sz w:val="20"/>
          <w:szCs w:val="20"/>
          <w:lang w:val="en-GB"/>
        </w:rPr>
      </w:pPr>
      <w:r>
        <w:rPr>
          <w:rFonts w:cs="Arial"/>
          <w:color w:val="000000"/>
          <w:sz w:val="20"/>
          <w:szCs w:val="20"/>
          <w:lang w:val="en-GB"/>
        </w:rPr>
        <w:t>4 April 2023</w:t>
      </w:r>
    </w:p>
    <w:p w14:paraId="40013D55" w14:textId="77777777" w:rsidR="00C977E0" w:rsidRPr="00097918" w:rsidRDefault="00FB6286" w:rsidP="00C977E0">
      <w:pPr>
        <w:rPr>
          <w:rFonts w:cs="Arial"/>
          <w:color w:val="000000"/>
          <w:sz w:val="20"/>
          <w:szCs w:val="20"/>
          <w:lang w:val="en-GB"/>
        </w:rPr>
      </w:pPr>
      <w:r w:rsidRPr="00097918">
        <w:rPr>
          <w:rFonts w:cs="Arial"/>
          <w:color w:val="000000"/>
          <w:sz w:val="20"/>
          <w:szCs w:val="20"/>
          <w:lang w:val="en-GB"/>
        </w:rPr>
        <w:br/>
      </w:r>
    </w:p>
    <w:tbl>
      <w:tblPr>
        <w:tblW w:w="0" w:type="dxa"/>
        <w:tblInd w:w="108" w:type="dxa"/>
        <w:tblLayout w:type="fixed"/>
        <w:tblLook w:val="04A0" w:firstRow="1" w:lastRow="0" w:firstColumn="1" w:lastColumn="0" w:noHBand="0" w:noVBand="1"/>
      </w:tblPr>
      <w:tblGrid>
        <w:gridCol w:w="1728"/>
        <w:gridCol w:w="7203"/>
      </w:tblGrid>
      <w:tr w:rsidR="00C977E0" w:rsidRPr="00097918" w14:paraId="68121771" w14:textId="77777777" w:rsidTr="00C977E0">
        <w:tc>
          <w:tcPr>
            <w:tcW w:w="1728" w:type="dxa"/>
            <w:vAlign w:val="bottom"/>
            <w:hideMark/>
          </w:tcPr>
          <w:p w14:paraId="0A9AB143" w14:textId="77777777" w:rsidR="00C977E0" w:rsidRPr="00097918" w:rsidRDefault="00C977E0" w:rsidP="001A79A9">
            <w:pPr>
              <w:spacing w:line="300" w:lineRule="atLeast"/>
              <w:rPr>
                <w:rFonts w:cs="Arial"/>
                <w:b/>
                <w:color w:val="000000"/>
                <w:sz w:val="20"/>
                <w:szCs w:val="20"/>
                <w:lang w:val="en-GB"/>
              </w:rPr>
            </w:pPr>
            <w:r w:rsidRPr="00097918">
              <w:rPr>
                <w:rFonts w:cs="Arial"/>
                <w:b/>
                <w:color w:val="000000"/>
                <w:sz w:val="20"/>
                <w:szCs w:val="20"/>
                <w:lang w:val="en-GB"/>
              </w:rPr>
              <w:t>To:</w:t>
            </w:r>
          </w:p>
        </w:tc>
        <w:tc>
          <w:tcPr>
            <w:tcW w:w="7203" w:type="dxa"/>
            <w:vAlign w:val="bottom"/>
          </w:tcPr>
          <w:p w14:paraId="6B8F0079" w14:textId="4767BA8E" w:rsidR="00C977E0" w:rsidRPr="00097918" w:rsidRDefault="00A3313F" w:rsidP="001A79A9">
            <w:pPr>
              <w:spacing w:line="300" w:lineRule="atLeast"/>
              <w:rPr>
                <w:rFonts w:cs="Arial"/>
                <w:color w:val="000000"/>
                <w:sz w:val="20"/>
                <w:szCs w:val="20"/>
                <w:lang w:val="en-GB"/>
              </w:rPr>
            </w:pPr>
            <w:r>
              <w:rPr>
                <w:rFonts w:cs="Arial"/>
                <w:color w:val="000000"/>
                <w:sz w:val="20"/>
                <w:szCs w:val="20"/>
                <w:lang w:val="en-GB"/>
              </w:rPr>
              <w:t>Southern Regional Planning Panel</w:t>
            </w:r>
          </w:p>
        </w:tc>
      </w:tr>
      <w:tr w:rsidR="00C977E0" w:rsidRPr="00097918" w14:paraId="45622168" w14:textId="77777777" w:rsidTr="00C977E0">
        <w:tc>
          <w:tcPr>
            <w:tcW w:w="1728" w:type="dxa"/>
            <w:vAlign w:val="bottom"/>
            <w:hideMark/>
          </w:tcPr>
          <w:p w14:paraId="191A4310" w14:textId="77777777" w:rsidR="00C977E0" w:rsidRPr="00097918" w:rsidRDefault="00C977E0" w:rsidP="001A79A9">
            <w:pPr>
              <w:spacing w:line="300" w:lineRule="atLeast"/>
              <w:rPr>
                <w:rFonts w:cs="Arial"/>
                <w:b/>
                <w:color w:val="000000"/>
                <w:sz w:val="20"/>
                <w:szCs w:val="20"/>
                <w:lang w:val="en-GB"/>
              </w:rPr>
            </w:pPr>
            <w:r w:rsidRPr="00097918">
              <w:rPr>
                <w:rFonts w:cs="Arial"/>
                <w:b/>
                <w:color w:val="000000"/>
                <w:sz w:val="20"/>
                <w:szCs w:val="20"/>
                <w:lang w:val="en-GB"/>
              </w:rPr>
              <w:t>Cc:</w:t>
            </w:r>
          </w:p>
        </w:tc>
        <w:tc>
          <w:tcPr>
            <w:tcW w:w="7203" w:type="dxa"/>
            <w:vAlign w:val="bottom"/>
          </w:tcPr>
          <w:p w14:paraId="1F8B7DB4" w14:textId="77777777" w:rsidR="00C977E0" w:rsidRPr="00097918" w:rsidRDefault="00C977E0" w:rsidP="001A79A9">
            <w:pPr>
              <w:spacing w:line="300" w:lineRule="atLeast"/>
              <w:jc w:val="left"/>
              <w:rPr>
                <w:rFonts w:cs="Arial"/>
                <w:sz w:val="20"/>
                <w:szCs w:val="20"/>
              </w:rPr>
            </w:pPr>
          </w:p>
        </w:tc>
      </w:tr>
      <w:tr w:rsidR="00C977E0" w:rsidRPr="00097918" w14:paraId="3C0F582A" w14:textId="77777777" w:rsidTr="00C977E0">
        <w:tc>
          <w:tcPr>
            <w:tcW w:w="1728" w:type="dxa"/>
            <w:vAlign w:val="bottom"/>
            <w:hideMark/>
          </w:tcPr>
          <w:p w14:paraId="60A86367" w14:textId="77777777" w:rsidR="00C977E0" w:rsidRPr="00097918" w:rsidRDefault="00C977E0" w:rsidP="001A79A9">
            <w:pPr>
              <w:spacing w:line="300" w:lineRule="atLeast"/>
              <w:rPr>
                <w:rFonts w:cs="Arial"/>
                <w:b/>
                <w:color w:val="000000"/>
                <w:sz w:val="20"/>
                <w:szCs w:val="20"/>
                <w:lang w:val="en-GB"/>
              </w:rPr>
            </w:pPr>
            <w:r w:rsidRPr="00097918">
              <w:rPr>
                <w:rFonts w:cs="Arial"/>
                <w:b/>
                <w:color w:val="000000"/>
                <w:sz w:val="20"/>
                <w:szCs w:val="20"/>
                <w:lang w:val="en-GB"/>
              </w:rPr>
              <w:t>From:</w:t>
            </w:r>
          </w:p>
        </w:tc>
        <w:tc>
          <w:tcPr>
            <w:tcW w:w="7203" w:type="dxa"/>
            <w:vAlign w:val="bottom"/>
          </w:tcPr>
          <w:p w14:paraId="36FA5157" w14:textId="77D8E95A" w:rsidR="00C977E0" w:rsidRPr="00097918" w:rsidRDefault="00A3313F" w:rsidP="001A79A9">
            <w:pPr>
              <w:spacing w:line="300" w:lineRule="atLeast"/>
              <w:jc w:val="left"/>
              <w:rPr>
                <w:rFonts w:cs="Arial"/>
                <w:sz w:val="20"/>
                <w:szCs w:val="20"/>
              </w:rPr>
            </w:pPr>
            <w:r>
              <w:rPr>
                <w:rFonts w:cs="Arial"/>
                <w:color w:val="000000"/>
                <w:sz w:val="20"/>
                <w:szCs w:val="20"/>
                <w:lang w:val="en-GB"/>
              </w:rPr>
              <w:t>Matt Wilson</w:t>
            </w:r>
          </w:p>
        </w:tc>
      </w:tr>
      <w:tr w:rsidR="00C977E0" w:rsidRPr="00097918" w14:paraId="72FD22B5" w14:textId="77777777" w:rsidTr="00C977E0">
        <w:tc>
          <w:tcPr>
            <w:tcW w:w="1728" w:type="dxa"/>
            <w:vAlign w:val="bottom"/>
            <w:hideMark/>
          </w:tcPr>
          <w:p w14:paraId="33B609C4" w14:textId="77777777" w:rsidR="00C977E0" w:rsidRPr="00097918" w:rsidRDefault="00C977E0" w:rsidP="001A79A9">
            <w:pPr>
              <w:spacing w:line="300" w:lineRule="atLeast"/>
              <w:rPr>
                <w:rFonts w:cs="Arial"/>
                <w:b/>
                <w:color w:val="000000"/>
                <w:sz w:val="20"/>
                <w:szCs w:val="20"/>
                <w:lang w:val="en-GB"/>
              </w:rPr>
            </w:pPr>
            <w:r w:rsidRPr="00097918">
              <w:rPr>
                <w:rFonts w:cs="Arial"/>
                <w:b/>
                <w:color w:val="000000"/>
                <w:sz w:val="20"/>
                <w:szCs w:val="20"/>
                <w:lang w:val="en-GB"/>
              </w:rPr>
              <w:t>Group/Team:</w:t>
            </w:r>
          </w:p>
        </w:tc>
        <w:tc>
          <w:tcPr>
            <w:tcW w:w="7203" w:type="dxa"/>
            <w:vAlign w:val="bottom"/>
          </w:tcPr>
          <w:p w14:paraId="69A17B1E" w14:textId="04174AFE" w:rsidR="00C977E0" w:rsidRPr="00097918" w:rsidRDefault="00A3313F" w:rsidP="001A79A9">
            <w:pPr>
              <w:spacing w:line="300" w:lineRule="atLeast"/>
              <w:jc w:val="left"/>
              <w:rPr>
                <w:rFonts w:cs="Arial"/>
                <w:sz w:val="20"/>
                <w:szCs w:val="20"/>
              </w:rPr>
            </w:pPr>
            <w:r>
              <w:rPr>
                <w:rFonts w:cs="Arial"/>
                <w:color w:val="000000"/>
                <w:sz w:val="20"/>
                <w:szCs w:val="20"/>
                <w:lang w:val="en-GB"/>
              </w:rPr>
              <w:t>City Development</w:t>
            </w:r>
          </w:p>
        </w:tc>
      </w:tr>
      <w:tr w:rsidR="00C977E0" w:rsidRPr="00097918" w14:paraId="2347931B" w14:textId="77777777" w:rsidTr="00C977E0">
        <w:tc>
          <w:tcPr>
            <w:tcW w:w="1728" w:type="dxa"/>
            <w:vAlign w:val="bottom"/>
            <w:hideMark/>
          </w:tcPr>
          <w:p w14:paraId="742980C6" w14:textId="77777777" w:rsidR="00C977E0" w:rsidRPr="00097918" w:rsidRDefault="00C977E0" w:rsidP="001A79A9">
            <w:pPr>
              <w:spacing w:line="300" w:lineRule="atLeast"/>
              <w:rPr>
                <w:rFonts w:cs="Arial"/>
                <w:b/>
                <w:color w:val="000000"/>
                <w:sz w:val="20"/>
                <w:szCs w:val="20"/>
                <w:lang w:val="en-GB"/>
              </w:rPr>
            </w:pPr>
            <w:r w:rsidRPr="00097918">
              <w:rPr>
                <w:rFonts w:cs="Arial"/>
                <w:b/>
                <w:color w:val="000000"/>
                <w:sz w:val="20"/>
                <w:szCs w:val="20"/>
                <w:lang w:val="en-GB"/>
              </w:rPr>
              <w:t>Subject:</w:t>
            </w:r>
          </w:p>
        </w:tc>
        <w:tc>
          <w:tcPr>
            <w:tcW w:w="7203" w:type="dxa"/>
            <w:vAlign w:val="bottom"/>
          </w:tcPr>
          <w:p w14:paraId="773E120E" w14:textId="3DD0136A" w:rsidR="00C977E0" w:rsidRPr="00097918" w:rsidRDefault="004F0585" w:rsidP="001A79A9">
            <w:pPr>
              <w:spacing w:line="300" w:lineRule="atLeast"/>
              <w:jc w:val="left"/>
              <w:rPr>
                <w:rFonts w:cs="Arial"/>
                <w:sz w:val="20"/>
                <w:szCs w:val="20"/>
              </w:rPr>
            </w:pPr>
            <w:r>
              <w:rPr>
                <w:rFonts w:cs="Arial"/>
                <w:color w:val="000000"/>
                <w:sz w:val="20"/>
                <w:szCs w:val="20"/>
                <w:lang w:val="en-GB"/>
              </w:rPr>
              <w:t>Development Application 10.2022.39717.1 – 421 Eliz</w:t>
            </w:r>
            <w:r w:rsidR="00ED52E6">
              <w:rPr>
                <w:rFonts w:cs="Arial"/>
                <w:color w:val="000000"/>
                <w:sz w:val="20"/>
                <w:szCs w:val="20"/>
                <w:lang w:val="en-GB"/>
              </w:rPr>
              <w:t>abeth Mitchell Drive, Thurgoona – Trinity Anglican College Addendum to Albury City Council submission</w:t>
            </w:r>
          </w:p>
        </w:tc>
      </w:tr>
    </w:tbl>
    <w:p w14:paraId="0BE33B91" w14:textId="5F20A4FB" w:rsidR="00C977E0" w:rsidRPr="00097918" w:rsidRDefault="00C977E0" w:rsidP="00C977E0">
      <w:pPr>
        <w:rPr>
          <w:rFonts w:ascii="Arial" w:hAnsi="Arial" w:cs="Arial"/>
          <w:color w:val="000000"/>
          <w:sz w:val="20"/>
          <w:szCs w:val="20"/>
          <w:lang w:val="en-GB"/>
        </w:rPr>
      </w:pPr>
    </w:p>
    <w:p w14:paraId="2770EB77" w14:textId="40FAA0A9" w:rsidR="00C977E0" w:rsidRPr="00ED52E6" w:rsidRDefault="00ED52E6" w:rsidP="001A79A9">
      <w:pPr>
        <w:spacing w:line="300" w:lineRule="atLeast"/>
        <w:rPr>
          <w:rFonts w:cs="Arial"/>
          <w:color w:val="000000"/>
          <w:sz w:val="20"/>
          <w:szCs w:val="20"/>
          <w:lang w:val="en-GB"/>
        </w:rPr>
      </w:pPr>
      <w:r w:rsidRPr="00ED52E6">
        <w:rPr>
          <w:rFonts w:cs="Arial"/>
          <w:color w:val="000000"/>
          <w:sz w:val="20"/>
          <w:szCs w:val="20"/>
          <w:lang w:val="en-GB"/>
        </w:rPr>
        <w:t>Albury City Council received written representations on 30 March 2023 regarding condition A8 of the proposed draft notice of determination in relation to development described above.  Condition A8 states:</w:t>
      </w:r>
    </w:p>
    <w:p w14:paraId="3B779E73" w14:textId="2F1A6817" w:rsidR="00ED52E6" w:rsidRPr="00ED52E6" w:rsidRDefault="00ED52E6" w:rsidP="001A79A9">
      <w:pPr>
        <w:spacing w:line="300" w:lineRule="atLeast"/>
        <w:rPr>
          <w:rFonts w:cs="Arial"/>
          <w:color w:val="000000"/>
          <w:sz w:val="20"/>
          <w:szCs w:val="20"/>
          <w:lang w:val="en-GB"/>
        </w:rPr>
      </w:pPr>
      <w:r w:rsidRPr="00ED52E6">
        <w:rPr>
          <w:noProof/>
          <w:sz w:val="20"/>
          <w:szCs w:val="20"/>
        </w:rPr>
        <w:drawing>
          <wp:anchor distT="0" distB="0" distL="114300" distR="114300" simplePos="0" relativeHeight="251658240" behindDoc="1" locked="0" layoutInCell="1" allowOverlap="1" wp14:anchorId="2CCDC830" wp14:editId="2BCEA19E">
            <wp:simplePos x="0" y="0"/>
            <wp:positionH relativeFrom="margin">
              <wp:align>left</wp:align>
            </wp:positionH>
            <wp:positionV relativeFrom="paragraph">
              <wp:posOffset>272415</wp:posOffset>
            </wp:positionV>
            <wp:extent cx="5760085" cy="59626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60085"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77B62" w14:textId="77777777" w:rsidR="00ED52E6" w:rsidRDefault="00ED52E6" w:rsidP="00ED52E6">
      <w:pPr>
        <w:rPr>
          <w:sz w:val="20"/>
          <w:szCs w:val="20"/>
        </w:rPr>
      </w:pPr>
    </w:p>
    <w:p w14:paraId="120A63B2" w14:textId="0FFD7E6B" w:rsidR="00ED52E6" w:rsidRDefault="00ED52E6" w:rsidP="00ED52E6">
      <w:pPr>
        <w:rPr>
          <w:sz w:val="20"/>
          <w:szCs w:val="20"/>
        </w:rPr>
      </w:pPr>
      <w:r>
        <w:rPr>
          <w:sz w:val="20"/>
          <w:szCs w:val="20"/>
        </w:rPr>
        <w:t>Representations received from Habitat Planning on behalf of the application included the following:</w:t>
      </w:r>
    </w:p>
    <w:p w14:paraId="019A005E" w14:textId="77777777" w:rsidR="00ED52E6" w:rsidRDefault="00ED52E6" w:rsidP="00ED52E6">
      <w:pPr>
        <w:rPr>
          <w:sz w:val="20"/>
          <w:szCs w:val="20"/>
        </w:rPr>
      </w:pPr>
    </w:p>
    <w:p w14:paraId="7D933FA0" w14:textId="339F4EAD" w:rsidR="00ED52E6" w:rsidRPr="00ED52E6" w:rsidRDefault="00ED52E6" w:rsidP="00ED52E6">
      <w:pPr>
        <w:ind w:left="720"/>
        <w:rPr>
          <w:i/>
          <w:iCs/>
          <w:sz w:val="20"/>
          <w:szCs w:val="20"/>
        </w:rPr>
      </w:pPr>
      <w:r w:rsidRPr="00ED52E6">
        <w:rPr>
          <w:i/>
          <w:iCs/>
          <w:sz w:val="20"/>
          <w:szCs w:val="20"/>
        </w:rPr>
        <w:t>The school would respectfully request that this condition be deleted (preferably) or amended for the following reasons:</w:t>
      </w:r>
    </w:p>
    <w:p w14:paraId="14FCC5E1" w14:textId="77777777" w:rsidR="00ED52E6" w:rsidRPr="00ED52E6" w:rsidRDefault="00ED52E6" w:rsidP="00ED52E6">
      <w:pPr>
        <w:ind w:left="720"/>
        <w:rPr>
          <w:i/>
          <w:iCs/>
          <w:sz w:val="20"/>
          <w:szCs w:val="20"/>
        </w:rPr>
      </w:pPr>
    </w:p>
    <w:p w14:paraId="403FF9D1"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The courts are located more than 50m away from the closest house and is separated by a driveway and linear parkland area.</w:t>
      </w:r>
    </w:p>
    <w:p w14:paraId="715F9FCA"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The courts have no lights, which will limit the hours they can operate.</w:t>
      </w:r>
    </w:p>
    <w:p w14:paraId="7C81F28E"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There are currently no restrictions on other facilities or outdoor areas of the school, which will be logistically difficult to implement/enforce.</w:t>
      </w:r>
    </w:p>
    <w:p w14:paraId="20431A43"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 xml:space="preserve">The only submission received primarily only raised concerns with the lighting of the court, which could otherwise have allowed use during </w:t>
      </w:r>
      <w:proofErr w:type="gramStart"/>
      <w:r w:rsidRPr="00ED52E6">
        <w:rPr>
          <w:i/>
          <w:iCs/>
          <w:sz w:val="20"/>
          <w:szCs w:val="20"/>
        </w:rPr>
        <w:t>night time</w:t>
      </w:r>
      <w:proofErr w:type="gramEnd"/>
      <w:r w:rsidRPr="00ED52E6">
        <w:rPr>
          <w:i/>
          <w:iCs/>
          <w:sz w:val="20"/>
          <w:szCs w:val="20"/>
        </w:rPr>
        <w:t xml:space="preserve"> periods</w:t>
      </w:r>
    </w:p>
    <w:p w14:paraId="49534CBD"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The courts will be made of a synthetic carpet on a sand bed, which has built in acoustic properties, particularly when compared to the adjacent basketball court contained within a covered outdoor learning area.</w:t>
      </w:r>
    </w:p>
    <w:p w14:paraId="1BB3C4AE" w14:textId="77777777"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There is no acoustic information to suggest noise generated from the courts will exceed relevant EPA noise criteria.</w:t>
      </w:r>
    </w:p>
    <w:p w14:paraId="5A8D0EC4" w14:textId="6456B3A5"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 xml:space="preserve">The courts will be used for a variety of sports and not just basketball, which would typically generate the most amount of noise (bouncing of balls). Other sports would include soccer, hockey, tennis, netball, volleyball and the like. </w:t>
      </w:r>
    </w:p>
    <w:p w14:paraId="707C60F3" w14:textId="5BA1B190" w:rsidR="00ED52E6" w:rsidRPr="00ED52E6" w:rsidRDefault="00ED52E6" w:rsidP="00ED52E6">
      <w:pPr>
        <w:numPr>
          <w:ilvl w:val="0"/>
          <w:numId w:val="19"/>
        </w:numPr>
        <w:tabs>
          <w:tab w:val="clear" w:pos="720"/>
          <w:tab w:val="num" w:pos="1440"/>
        </w:tabs>
        <w:ind w:left="1440"/>
        <w:rPr>
          <w:i/>
          <w:iCs/>
          <w:sz w:val="20"/>
          <w:szCs w:val="20"/>
        </w:rPr>
      </w:pPr>
      <w:r w:rsidRPr="00ED52E6">
        <w:rPr>
          <w:i/>
          <w:iCs/>
          <w:sz w:val="20"/>
          <w:szCs w:val="20"/>
        </w:rPr>
        <w:t>Applying restricted hours will prevent the co-sharing of facilities outside of normal school hours with the community as per the NSW Design Quality Principles for Schools:</w:t>
      </w:r>
    </w:p>
    <w:p w14:paraId="6EA02BC2" w14:textId="34A8E94F" w:rsidR="00ED52E6" w:rsidRPr="00ED52E6" w:rsidRDefault="00ED52E6" w:rsidP="00ED52E6">
      <w:pPr>
        <w:rPr>
          <w:rFonts w:eastAsiaTheme="minorHAnsi"/>
          <w:sz w:val="20"/>
          <w:szCs w:val="20"/>
        </w:rPr>
      </w:pPr>
    </w:p>
    <w:p w14:paraId="11BB9775" w14:textId="6525BB39" w:rsidR="00ED52E6" w:rsidRDefault="00ED52E6" w:rsidP="00ED52E6">
      <w:r w:rsidRPr="00ED52E6">
        <w:rPr>
          <w:i/>
          <w:iCs/>
          <w:noProof/>
          <w:sz w:val="20"/>
          <w:szCs w:val="20"/>
        </w:rPr>
        <w:drawing>
          <wp:anchor distT="0" distB="0" distL="114300" distR="114300" simplePos="0" relativeHeight="251659264" behindDoc="0" locked="0" layoutInCell="1" allowOverlap="1" wp14:anchorId="6D85AA82" wp14:editId="72FFA3AE">
            <wp:simplePos x="0" y="0"/>
            <wp:positionH relativeFrom="margin">
              <wp:posOffset>441960</wp:posOffset>
            </wp:positionH>
            <wp:positionV relativeFrom="paragraph">
              <wp:posOffset>53340</wp:posOffset>
            </wp:positionV>
            <wp:extent cx="5760085" cy="901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60085"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5FA24" w14:textId="226EBE67" w:rsidR="00C977E0" w:rsidRPr="00097918" w:rsidRDefault="00C977E0" w:rsidP="001A79A9">
      <w:pPr>
        <w:spacing w:line="300" w:lineRule="atLeast"/>
        <w:rPr>
          <w:rFonts w:cs="Arial"/>
          <w:color w:val="000000"/>
          <w:sz w:val="20"/>
          <w:szCs w:val="20"/>
          <w:lang w:val="en-GB"/>
        </w:rPr>
      </w:pPr>
    </w:p>
    <w:p w14:paraId="2A59FC9D" w14:textId="464E8BC3" w:rsidR="00C977E0" w:rsidRPr="00097918" w:rsidRDefault="00C977E0" w:rsidP="001A79A9">
      <w:pPr>
        <w:spacing w:line="300" w:lineRule="atLeast"/>
        <w:rPr>
          <w:rFonts w:cs="Arial"/>
          <w:color w:val="000000"/>
          <w:sz w:val="20"/>
          <w:szCs w:val="20"/>
          <w:lang w:val="en-GB"/>
        </w:rPr>
      </w:pPr>
    </w:p>
    <w:p w14:paraId="593CDC17" w14:textId="0D964717" w:rsidR="00C977E0" w:rsidRPr="00097918" w:rsidRDefault="00C977E0" w:rsidP="001A79A9">
      <w:pPr>
        <w:spacing w:line="300" w:lineRule="atLeast"/>
        <w:rPr>
          <w:rFonts w:cs="Arial"/>
          <w:color w:val="000000"/>
          <w:sz w:val="20"/>
          <w:szCs w:val="20"/>
          <w:lang w:val="en-GB"/>
        </w:rPr>
      </w:pPr>
    </w:p>
    <w:p w14:paraId="0ED43C05" w14:textId="77777777" w:rsidR="00C977E0" w:rsidRPr="00097918" w:rsidRDefault="00C977E0" w:rsidP="001A79A9">
      <w:pPr>
        <w:spacing w:line="300" w:lineRule="atLeast"/>
        <w:rPr>
          <w:rFonts w:cs="Arial"/>
          <w:color w:val="000000"/>
          <w:sz w:val="20"/>
          <w:szCs w:val="20"/>
          <w:lang w:val="en-GB"/>
        </w:rPr>
      </w:pPr>
    </w:p>
    <w:p w14:paraId="329B37C8" w14:textId="77777777" w:rsidR="00BA0432" w:rsidRDefault="00BA0432" w:rsidP="001A79A9">
      <w:pPr>
        <w:spacing w:line="300" w:lineRule="atLeast"/>
        <w:rPr>
          <w:rFonts w:cs="Arial"/>
          <w:b/>
          <w:bCs/>
          <w:color w:val="000000"/>
          <w:sz w:val="20"/>
          <w:szCs w:val="20"/>
          <w:lang w:val="en-GB"/>
        </w:rPr>
      </w:pPr>
    </w:p>
    <w:p w14:paraId="5CDBB12B" w14:textId="66B46BDF" w:rsidR="00ED52E6" w:rsidRPr="00ED52E6" w:rsidRDefault="00ED52E6" w:rsidP="001A79A9">
      <w:pPr>
        <w:spacing w:line="300" w:lineRule="atLeast"/>
        <w:rPr>
          <w:rFonts w:cs="Arial"/>
          <w:b/>
          <w:bCs/>
          <w:color w:val="000000"/>
          <w:sz w:val="20"/>
          <w:szCs w:val="20"/>
          <w:lang w:val="en-GB"/>
        </w:rPr>
      </w:pPr>
      <w:r w:rsidRPr="00ED52E6">
        <w:rPr>
          <w:rFonts w:cs="Arial"/>
          <w:b/>
          <w:bCs/>
          <w:color w:val="000000"/>
          <w:sz w:val="20"/>
          <w:szCs w:val="20"/>
          <w:lang w:val="en-GB"/>
        </w:rPr>
        <w:t>Albury City Council comments:</w:t>
      </w:r>
    </w:p>
    <w:p w14:paraId="49B30DE3" w14:textId="25CFAEFF" w:rsidR="00055527" w:rsidRDefault="00BA0432" w:rsidP="00BA0432">
      <w:pPr>
        <w:rPr>
          <w:rFonts w:cs="Arial"/>
          <w:color w:val="000000"/>
          <w:sz w:val="20"/>
          <w:szCs w:val="20"/>
          <w:lang w:val="en-GB"/>
        </w:rPr>
      </w:pPr>
      <w:r>
        <w:rPr>
          <w:rFonts w:cs="Arial"/>
          <w:color w:val="000000"/>
          <w:sz w:val="20"/>
          <w:szCs w:val="20"/>
          <w:lang w:val="en-GB"/>
        </w:rPr>
        <w:t xml:space="preserve">Condition A8 was conceived </w:t>
      </w:r>
      <w:r w:rsidR="00055527">
        <w:rPr>
          <w:rFonts w:cs="Arial"/>
          <w:color w:val="000000"/>
          <w:sz w:val="20"/>
          <w:szCs w:val="20"/>
          <w:lang w:val="en-GB"/>
        </w:rPr>
        <w:t>in response to t</w:t>
      </w:r>
      <w:r>
        <w:rPr>
          <w:rFonts w:cs="Arial"/>
          <w:color w:val="000000"/>
          <w:sz w:val="20"/>
          <w:szCs w:val="20"/>
          <w:lang w:val="en-GB"/>
        </w:rPr>
        <w:t xml:space="preserve">he proposed lighting of the multi-sports court.  </w:t>
      </w:r>
      <w:r w:rsidR="002E639C">
        <w:rPr>
          <w:rFonts w:cs="Arial"/>
          <w:color w:val="000000"/>
          <w:sz w:val="20"/>
          <w:szCs w:val="20"/>
          <w:lang w:val="en-GB"/>
        </w:rPr>
        <w:t>The proposed lighting towers</w:t>
      </w:r>
      <w:r>
        <w:rPr>
          <w:rFonts w:cs="Arial"/>
          <w:color w:val="000000"/>
          <w:sz w:val="20"/>
          <w:szCs w:val="20"/>
          <w:lang w:val="en-GB"/>
        </w:rPr>
        <w:t xml:space="preserve"> w</w:t>
      </w:r>
      <w:r w:rsidR="002E639C">
        <w:rPr>
          <w:rFonts w:cs="Arial"/>
          <w:color w:val="000000"/>
          <w:sz w:val="20"/>
          <w:szCs w:val="20"/>
          <w:lang w:val="en-GB"/>
        </w:rPr>
        <w:t>ere</w:t>
      </w:r>
      <w:r>
        <w:rPr>
          <w:rFonts w:cs="Arial"/>
          <w:color w:val="000000"/>
          <w:sz w:val="20"/>
          <w:szCs w:val="20"/>
          <w:lang w:val="en-GB"/>
        </w:rPr>
        <w:t xml:space="preserve"> removed on drawings in response to a further information request seeking additional information regarding the proposed lighting.  The drawings are notated </w:t>
      </w:r>
      <w:r w:rsidR="00055527">
        <w:rPr>
          <w:rFonts w:cs="Arial"/>
          <w:color w:val="000000"/>
          <w:sz w:val="20"/>
          <w:szCs w:val="20"/>
          <w:lang w:val="en-GB"/>
        </w:rPr>
        <w:t xml:space="preserve">– </w:t>
      </w:r>
      <w:proofErr w:type="gramStart"/>
      <w:r w:rsidR="00055527">
        <w:rPr>
          <w:rFonts w:cs="Arial"/>
          <w:i/>
          <w:iCs/>
          <w:color w:val="000000"/>
          <w:sz w:val="20"/>
          <w:szCs w:val="20"/>
          <w:lang w:val="en-GB"/>
        </w:rPr>
        <w:t>Multi-Sports Court</w:t>
      </w:r>
      <w:proofErr w:type="gramEnd"/>
      <w:r w:rsidR="00055527">
        <w:rPr>
          <w:rFonts w:cs="Arial"/>
          <w:i/>
          <w:iCs/>
          <w:color w:val="000000"/>
          <w:sz w:val="20"/>
          <w:szCs w:val="20"/>
          <w:lang w:val="en-GB"/>
        </w:rPr>
        <w:t xml:space="preserve"> to not have external lighting.</w:t>
      </w:r>
      <w:r>
        <w:rPr>
          <w:rFonts w:cs="Arial"/>
          <w:color w:val="000000"/>
          <w:sz w:val="20"/>
          <w:szCs w:val="20"/>
          <w:lang w:val="en-GB"/>
        </w:rPr>
        <w:t xml:space="preserve">  However, the statement of environmental effects provided in February 2023 still references lighting in the development description – </w:t>
      </w:r>
      <w:r>
        <w:rPr>
          <w:rFonts w:cs="Arial"/>
          <w:i/>
          <w:iCs/>
          <w:color w:val="000000"/>
          <w:sz w:val="20"/>
          <w:szCs w:val="20"/>
          <w:lang w:val="en-GB"/>
        </w:rPr>
        <w:t>Open aired multi-sports courts including fencing and lighting.</w:t>
      </w:r>
      <w:r w:rsidR="00055527">
        <w:rPr>
          <w:rFonts w:cs="Arial"/>
          <w:i/>
          <w:iCs/>
          <w:color w:val="000000"/>
          <w:sz w:val="20"/>
          <w:szCs w:val="20"/>
          <w:lang w:val="en-GB"/>
        </w:rPr>
        <w:t xml:space="preserve">  </w:t>
      </w:r>
    </w:p>
    <w:p w14:paraId="334105FD" w14:textId="77777777" w:rsidR="00055527" w:rsidRDefault="00055527" w:rsidP="00BA0432">
      <w:pPr>
        <w:rPr>
          <w:rFonts w:cs="Arial"/>
          <w:color w:val="000000"/>
          <w:sz w:val="20"/>
          <w:szCs w:val="20"/>
          <w:lang w:val="en-GB"/>
        </w:rPr>
      </w:pPr>
    </w:p>
    <w:p w14:paraId="7C643F60" w14:textId="4B736938" w:rsidR="00ED52E6" w:rsidRPr="00BA0432" w:rsidRDefault="00055527" w:rsidP="00BA0432">
      <w:pPr>
        <w:rPr>
          <w:rFonts w:cs="Arial"/>
          <w:color w:val="000000"/>
          <w:sz w:val="20"/>
          <w:szCs w:val="20"/>
          <w:lang w:val="en-GB"/>
        </w:rPr>
      </w:pPr>
      <w:r>
        <w:rPr>
          <w:rFonts w:cs="Arial"/>
          <w:color w:val="000000"/>
          <w:sz w:val="20"/>
          <w:szCs w:val="20"/>
          <w:lang w:val="en-GB"/>
        </w:rPr>
        <w:t xml:space="preserve">While there may be some question of consistency between the statement of environmental effects submitted in February and the revised plans, Council is satisfied that the court is not proposed to be externally lit. Further, it is acknowledged that the likely after-hours use of the court will be restricted by the absence of such lighting.  Therefore, considering hours of operation are not employed to control other aspects of the development, removal of condition A8 is considered acceptable.  </w:t>
      </w:r>
      <w:r w:rsidR="00BA0432">
        <w:rPr>
          <w:rFonts w:cs="Arial"/>
          <w:color w:val="000000"/>
          <w:sz w:val="20"/>
          <w:szCs w:val="20"/>
          <w:lang w:val="en-GB"/>
        </w:rPr>
        <w:t xml:space="preserve">        </w:t>
      </w:r>
    </w:p>
    <w:p w14:paraId="7F0F413D" w14:textId="7328B993" w:rsidR="00C977E0" w:rsidRDefault="00ED52E6" w:rsidP="001A79A9">
      <w:pPr>
        <w:spacing w:line="300" w:lineRule="atLeast"/>
        <w:rPr>
          <w:rFonts w:cs="Arial"/>
          <w:color w:val="000000"/>
          <w:sz w:val="20"/>
          <w:szCs w:val="20"/>
          <w:lang w:val="en-GB"/>
        </w:rPr>
      </w:pPr>
      <w:r>
        <w:rPr>
          <w:rFonts w:cs="Arial"/>
          <w:color w:val="000000"/>
          <w:sz w:val="20"/>
          <w:szCs w:val="20"/>
          <w:lang w:val="en-GB"/>
        </w:rPr>
        <w:t xml:space="preserve"> </w:t>
      </w:r>
    </w:p>
    <w:p w14:paraId="353B59BF" w14:textId="77777777" w:rsidR="00ED52E6" w:rsidRPr="00097918" w:rsidRDefault="00ED52E6" w:rsidP="001A79A9">
      <w:pPr>
        <w:spacing w:line="300" w:lineRule="atLeast"/>
        <w:rPr>
          <w:rFonts w:cs="Arial"/>
          <w:color w:val="000000"/>
          <w:sz w:val="20"/>
          <w:szCs w:val="20"/>
          <w:lang w:val="en-GB"/>
        </w:rPr>
      </w:pPr>
    </w:p>
    <w:p w14:paraId="0746AE8F" w14:textId="5544ECA4" w:rsidR="00C977E0" w:rsidRPr="00097918" w:rsidRDefault="00055527" w:rsidP="001A79A9">
      <w:pPr>
        <w:spacing w:line="300" w:lineRule="atLeast"/>
        <w:rPr>
          <w:rFonts w:cs="Arial"/>
          <w:color w:val="000000"/>
          <w:sz w:val="20"/>
          <w:szCs w:val="20"/>
          <w:lang w:val="en-GB"/>
        </w:rPr>
      </w:pPr>
      <w:r>
        <w:rPr>
          <w:rFonts w:cs="Arial"/>
          <w:color w:val="000000"/>
          <w:sz w:val="20"/>
          <w:szCs w:val="20"/>
          <w:lang w:val="en-GB"/>
        </w:rPr>
        <w:t>Matt Wilson</w:t>
      </w:r>
    </w:p>
    <w:p w14:paraId="3DA35EEB" w14:textId="57937794" w:rsidR="00C977E0" w:rsidRPr="00097918" w:rsidRDefault="00055527" w:rsidP="001A79A9">
      <w:pPr>
        <w:spacing w:line="300" w:lineRule="atLeast"/>
        <w:rPr>
          <w:rFonts w:cs="Arial"/>
          <w:b/>
          <w:color w:val="000000"/>
          <w:sz w:val="20"/>
          <w:szCs w:val="20"/>
          <w:lang w:val="en-GB"/>
        </w:rPr>
      </w:pPr>
      <w:r>
        <w:rPr>
          <w:rFonts w:cs="Arial"/>
          <w:b/>
          <w:color w:val="000000"/>
          <w:sz w:val="20"/>
          <w:szCs w:val="20"/>
          <w:lang w:val="en-GB"/>
        </w:rPr>
        <w:t>Team Leader Development</w:t>
      </w:r>
    </w:p>
    <w:p w14:paraId="3F7D3556" w14:textId="77777777" w:rsidR="003B3C6D" w:rsidRPr="00FB6286" w:rsidRDefault="003B3C6D" w:rsidP="00097918">
      <w:pPr>
        <w:spacing w:line="280" w:lineRule="atLeast"/>
        <w:rPr>
          <w:b/>
          <w:szCs w:val="21"/>
        </w:rPr>
      </w:pPr>
    </w:p>
    <w:p w14:paraId="41740786" w14:textId="77777777" w:rsidR="00A344B5" w:rsidRPr="00063D6F" w:rsidRDefault="00A344B5" w:rsidP="008D24F9">
      <w:pPr>
        <w:pStyle w:val="Header"/>
      </w:pPr>
    </w:p>
    <w:sectPr w:rsidR="00A344B5" w:rsidRPr="00063D6F" w:rsidSect="00097918">
      <w:headerReference w:type="default" r:id="rId16"/>
      <w:footerReference w:type="default" r:id="rId17"/>
      <w:headerReference w:type="first" r:id="rId18"/>
      <w:footerReference w:type="first" r:id="rId19"/>
      <w:pgSz w:w="11907" w:h="16840" w:code="9"/>
      <w:pgMar w:top="1165" w:right="1418" w:bottom="1843" w:left="1418" w:header="851"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936F" w14:textId="77777777" w:rsidR="000502CB" w:rsidRDefault="000502CB" w:rsidP="004D6821">
      <w:r>
        <w:separator/>
      </w:r>
    </w:p>
    <w:p w14:paraId="162BD528" w14:textId="77777777" w:rsidR="000502CB" w:rsidRDefault="000502CB" w:rsidP="004D6821"/>
    <w:p w14:paraId="2A9D0C1D" w14:textId="77777777" w:rsidR="000502CB" w:rsidRDefault="000502CB" w:rsidP="004D6821"/>
    <w:p w14:paraId="65E6914B" w14:textId="77777777" w:rsidR="000502CB" w:rsidRDefault="000502CB" w:rsidP="004D6821"/>
    <w:p w14:paraId="5960E580" w14:textId="77777777" w:rsidR="000502CB" w:rsidRDefault="000502CB" w:rsidP="004D6821"/>
    <w:p w14:paraId="755157FB" w14:textId="77777777" w:rsidR="000502CB" w:rsidRDefault="000502CB" w:rsidP="004D6821"/>
    <w:p w14:paraId="4CA93B62" w14:textId="77777777" w:rsidR="000502CB" w:rsidRDefault="000502CB" w:rsidP="004D6821"/>
    <w:p w14:paraId="1357FA8B" w14:textId="77777777" w:rsidR="000502CB" w:rsidRDefault="000502CB" w:rsidP="004D6821"/>
    <w:p w14:paraId="3133551A" w14:textId="77777777" w:rsidR="000502CB" w:rsidRDefault="000502CB" w:rsidP="004D6821"/>
    <w:p w14:paraId="19549F8A" w14:textId="77777777" w:rsidR="000502CB" w:rsidRDefault="000502CB" w:rsidP="004D6821"/>
  </w:endnote>
  <w:endnote w:type="continuationSeparator" w:id="0">
    <w:p w14:paraId="68532848" w14:textId="77777777" w:rsidR="000502CB" w:rsidRDefault="000502CB" w:rsidP="004D6821">
      <w:r>
        <w:continuationSeparator/>
      </w:r>
    </w:p>
    <w:p w14:paraId="593D42FF" w14:textId="77777777" w:rsidR="000502CB" w:rsidRDefault="000502CB" w:rsidP="004D6821"/>
    <w:p w14:paraId="1E401F9C" w14:textId="77777777" w:rsidR="000502CB" w:rsidRDefault="000502CB" w:rsidP="004D6821"/>
    <w:p w14:paraId="1D095786" w14:textId="77777777" w:rsidR="000502CB" w:rsidRDefault="000502CB" w:rsidP="004D6821"/>
    <w:p w14:paraId="0A6F7DD5" w14:textId="77777777" w:rsidR="000502CB" w:rsidRDefault="000502CB" w:rsidP="004D6821"/>
    <w:p w14:paraId="723B1929" w14:textId="77777777" w:rsidR="000502CB" w:rsidRDefault="000502CB" w:rsidP="004D6821"/>
    <w:p w14:paraId="6041305B" w14:textId="77777777" w:rsidR="000502CB" w:rsidRDefault="000502CB" w:rsidP="004D6821"/>
    <w:p w14:paraId="3FE8F3A4" w14:textId="77777777" w:rsidR="000502CB" w:rsidRDefault="000502CB" w:rsidP="004D6821"/>
    <w:p w14:paraId="66D7B996" w14:textId="77777777" w:rsidR="000502CB" w:rsidRDefault="000502CB" w:rsidP="004D6821"/>
    <w:p w14:paraId="7CF7959E" w14:textId="77777777" w:rsidR="000502CB" w:rsidRDefault="000502CB" w:rsidP="004D6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e Regular">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897A" w14:textId="77777777" w:rsidR="0019352A" w:rsidRDefault="0019352A" w:rsidP="0019352A">
    <w:pPr>
      <w:tabs>
        <w:tab w:val="left" w:pos="3047"/>
        <w:tab w:val="center" w:pos="4320"/>
        <w:tab w:val="right" w:pos="8640"/>
      </w:tabs>
      <w:spacing w:line="216" w:lineRule="exact"/>
      <w:rPr>
        <w:sz w:val="18"/>
        <w:szCs w:val="18"/>
      </w:rPr>
    </w:pPr>
  </w:p>
  <w:p w14:paraId="1C50032F" w14:textId="77777777" w:rsidR="0019352A" w:rsidRPr="0019352A" w:rsidRDefault="0019352A" w:rsidP="0019352A">
    <w:pPr>
      <w:tabs>
        <w:tab w:val="left" w:pos="3047"/>
        <w:tab w:val="center" w:pos="4320"/>
        <w:tab w:val="right" w:pos="8640"/>
      </w:tabs>
      <w:spacing w:line="210" w:lineRule="exact"/>
      <w:rPr>
        <w:rStyle w:val="SubtleEmphasis"/>
        <w:rFonts w:ascii="Roboto" w:hAnsi="Roboto"/>
        <w:color w:val="000000" w:themeColor="text1"/>
        <w:sz w:val="16"/>
        <w:szCs w:val="16"/>
      </w:rPr>
    </w:pPr>
    <w:r w:rsidRPr="0019352A">
      <w:rPr>
        <w:rStyle w:val="SubtleEmphasis"/>
        <w:rFonts w:ascii="Roboto" w:hAnsi="Roboto"/>
        <w:b/>
        <w:bCs/>
        <w:color w:val="000000" w:themeColor="text1"/>
        <w:sz w:val="16"/>
        <w:szCs w:val="16"/>
      </w:rPr>
      <w:t>T</w:t>
    </w:r>
    <w:r w:rsidRPr="0019352A">
      <w:rPr>
        <w:rStyle w:val="SubtleEmphasis"/>
        <w:rFonts w:ascii="Roboto" w:hAnsi="Roboto"/>
        <w:color w:val="000000" w:themeColor="text1"/>
        <w:sz w:val="16"/>
        <w:szCs w:val="16"/>
      </w:rPr>
      <w:t xml:space="preserve"> 02 6023 8111</w:t>
    </w:r>
    <w:r w:rsidRPr="0019352A">
      <w:rPr>
        <w:rStyle w:val="SubtleEmphasis"/>
        <w:rFonts w:ascii="Roboto" w:hAnsi="Roboto"/>
        <w:color w:val="000000" w:themeColor="text1"/>
        <w:sz w:val="16"/>
        <w:szCs w:val="16"/>
      </w:rPr>
      <w:tab/>
      <w:t>PO Box 323</w:t>
    </w:r>
    <w:r w:rsidRPr="0019352A">
      <w:rPr>
        <w:rStyle w:val="SubtleEmphasis"/>
        <w:rFonts w:ascii="Roboto" w:hAnsi="Roboto"/>
        <w:color w:val="000000" w:themeColor="text1"/>
        <w:sz w:val="16"/>
        <w:szCs w:val="16"/>
      </w:rPr>
      <w:tab/>
    </w:r>
    <w:r w:rsidRPr="0019352A">
      <w:rPr>
        <w:rStyle w:val="SubtleEmphasis"/>
        <w:rFonts w:ascii="Roboto" w:hAnsi="Roboto"/>
        <w:color w:val="000000" w:themeColor="text1"/>
        <w:sz w:val="16"/>
        <w:szCs w:val="16"/>
      </w:rPr>
      <w:tab/>
    </w:r>
    <w:r w:rsidRPr="0019352A">
      <w:rPr>
        <w:rStyle w:val="SubtleEmphasis"/>
        <w:rFonts w:ascii="Roboto" w:hAnsi="Roboto"/>
        <w:color w:val="000000" w:themeColor="text1"/>
        <w:sz w:val="16"/>
        <w:szCs w:val="16"/>
      </w:rPr>
      <w:br/>
    </w:r>
    <w:r w:rsidRPr="0019352A">
      <w:rPr>
        <w:rStyle w:val="SubtleEmphasis"/>
        <w:rFonts w:ascii="Roboto" w:hAnsi="Roboto"/>
        <w:b/>
        <w:bCs/>
        <w:color w:val="000000" w:themeColor="text1"/>
        <w:sz w:val="16"/>
        <w:szCs w:val="16"/>
      </w:rPr>
      <w:t>F</w:t>
    </w:r>
    <w:r w:rsidRPr="0019352A">
      <w:rPr>
        <w:rStyle w:val="SubtleEmphasis"/>
        <w:rFonts w:ascii="Roboto" w:hAnsi="Roboto"/>
        <w:color w:val="000000" w:themeColor="text1"/>
        <w:sz w:val="16"/>
        <w:szCs w:val="16"/>
      </w:rPr>
      <w:t xml:space="preserve"> 02 6023 8190</w:t>
    </w:r>
    <w:r w:rsidRPr="0019352A">
      <w:rPr>
        <w:rStyle w:val="SubtleEmphasis"/>
        <w:rFonts w:ascii="Roboto" w:hAnsi="Roboto"/>
        <w:color w:val="000000" w:themeColor="text1"/>
        <w:sz w:val="16"/>
        <w:szCs w:val="16"/>
      </w:rPr>
      <w:tab/>
      <w:t>553 Kiewa Street</w:t>
    </w:r>
    <w:r w:rsidRPr="0019352A">
      <w:rPr>
        <w:rStyle w:val="SubtleEmphasis"/>
        <w:rFonts w:ascii="Roboto" w:hAnsi="Roboto"/>
        <w:color w:val="000000" w:themeColor="text1"/>
        <w:sz w:val="16"/>
        <w:szCs w:val="16"/>
      </w:rPr>
      <w:tab/>
    </w:r>
    <w:r w:rsidRPr="0019352A">
      <w:rPr>
        <w:rStyle w:val="SubtleEmphasis"/>
        <w:rFonts w:ascii="Roboto" w:hAnsi="Roboto"/>
        <w:color w:val="000000" w:themeColor="text1"/>
        <w:sz w:val="16"/>
        <w:szCs w:val="16"/>
      </w:rPr>
      <w:tab/>
    </w:r>
    <w:r w:rsidRPr="0019352A">
      <w:rPr>
        <w:rStyle w:val="SubtleEmphasis"/>
        <w:rFonts w:ascii="Roboto" w:hAnsi="Roboto"/>
        <w:color w:val="000000" w:themeColor="text1"/>
        <w:sz w:val="16"/>
        <w:szCs w:val="16"/>
      </w:rPr>
      <w:br/>
    </w:r>
    <w:hyperlink r:id="rId1" w:history="1">
      <w:r w:rsidRPr="0019352A">
        <w:rPr>
          <w:rStyle w:val="SubtleEmphasis"/>
          <w:rFonts w:ascii="Roboto" w:hAnsi="Roboto"/>
          <w:color w:val="000000" w:themeColor="text1"/>
          <w:sz w:val="16"/>
          <w:szCs w:val="16"/>
        </w:rPr>
        <w:t>info@alburycity.nsw.gov.au</w:t>
      </w:r>
    </w:hyperlink>
    <w:r w:rsidRPr="0019352A">
      <w:rPr>
        <w:rStyle w:val="SubtleEmphasis"/>
        <w:rFonts w:ascii="Roboto" w:hAnsi="Roboto"/>
        <w:color w:val="000000" w:themeColor="text1"/>
        <w:sz w:val="16"/>
        <w:szCs w:val="16"/>
      </w:rPr>
      <w:tab/>
      <w:t>Albury NSW 2640</w:t>
    </w:r>
  </w:p>
  <w:p w14:paraId="4496F133" w14:textId="77777777" w:rsidR="0019352A" w:rsidRPr="0019352A" w:rsidRDefault="0019352A" w:rsidP="0019352A">
    <w:pPr>
      <w:tabs>
        <w:tab w:val="left" w:pos="3047"/>
        <w:tab w:val="center" w:pos="4320"/>
        <w:tab w:val="right" w:pos="8640"/>
      </w:tabs>
      <w:spacing w:line="210" w:lineRule="exact"/>
      <w:rPr>
        <w:rStyle w:val="SubtleEmphasis"/>
        <w:rFonts w:ascii="Roboto" w:hAnsi="Roboto"/>
        <w:color w:val="000000" w:themeColor="text1"/>
        <w:sz w:val="16"/>
        <w:szCs w:val="16"/>
      </w:rPr>
    </w:pPr>
    <w:r w:rsidRPr="0019352A">
      <w:rPr>
        <w:rStyle w:val="SubtleEmphasis"/>
        <w:rFonts w:ascii="Roboto" w:hAnsi="Roboto"/>
        <w:color w:val="000000" w:themeColor="text1"/>
        <w:sz w:val="16"/>
        <w:szCs w:val="16"/>
      </w:rPr>
      <w:t>alburycity.nsw.gov.au</w:t>
    </w:r>
    <w:r w:rsidRPr="0019352A">
      <w:rPr>
        <w:rStyle w:val="SubtleEmphasis"/>
        <w:rFonts w:ascii="Roboto" w:hAnsi="Roboto"/>
        <w:color w:val="000000" w:themeColor="text1"/>
        <w:sz w:val="16"/>
        <w:szCs w:val="16"/>
      </w:rPr>
      <w:tab/>
    </w:r>
    <w:r w:rsidRPr="0019352A">
      <w:rPr>
        <w:rStyle w:val="SubtleEmphasis"/>
        <w:rFonts w:ascii="Roboto" w:hAnsi="Roboto"/>
        <w:b/>
        <w:bCs/>
        <w:color w:val="000000" w:themeColor="text1"/>
        <w:sz w:val="16"/>
        <w:szCs w:val="16"/>
      </w:rPr>
      <w:t>ABN</w:t>
    </w:r>
    <w:r w:rsidRPr="0019352A">
      <w:rPr>
        <w:rStyle w:val="SubtleEmphasis"/>
        <w:rFonts w:ascii="Roboto" w:hAnsi="Roboto"/>
        <w:color w:val="000000" w:themeColor="text1"/>
        <w:sz w:val="16"/>
        <w:szCs w:val="16"/>
      </w:rPr>
      <w:t xml:space="preserve"> 92 965 474 349</w:t>
    </w:r>
  </w:p>
  <w:p w14:paraId="6DB0042C" w14:textId="77777777" w:rsidR="007D1061" w:rsidRPr="008A637E" w:rsidRDefault="008A637E" w:rsidP="008A637E">
    <w:pPr>
      <w:pStyle w:val="Footer"/>
    </w:pPr>
    <w: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78CC" w14:textId="77777777" w:rsidR="0095469C" w:rsidRPr="003B3C6D" w:rsidRDefault="0095469C" w:rsidP="007D1061">
    <w:pPr>
      <w:pBdr>
        <w:top w:val="single" w:sz="12" w:space="15" w:color="auto"/>
      </w:pBdr>
      <w:tabs>
        <w:tab w:val="right" w:pos="9072"/>
      </w:tabs>
      <w:spacing w:line="240" w:lineRule="auto"/>
      <w:rPr>
        <w:b/>
        <w:snapToGrid w:val="0"/>
        <w:sz w:val="17"/>
        <w:szCs w:val="17"/>
        <w:lang w:eastAsia="en-US"/>
      </w:rPr>
    </w:pPr>
    <w:r w:rsidRPr="003B3C6D">
      <w:rPr>
        <w:b/>
        <w:snapToGrid w:val="0"/>
        <w:sz w:val="17"/>
        <w:szCs w:val="17"/>
        <w:lang w:eastAsia="en-US"/>
      </w:rPr>
      <w:t>This document is uncontrolled once printed. Refer to the AlburyCity website/intranet for current version.</w:t>
    </w:r>
  </w:p>
  <w:tbl>
    <w:tblPr>
      <w:tblStyle w:val="TableGrid"/>
      <w:tblW w:w="0" w:type="auto"/>
      <w:tblLook w:val="04A0" w:firstRow="1" w:lastRow="0" w:firstColumn="1" w:lastColumn="0" w:noHBand="0" w:noVBand="1"/>
    </w:tblPr>
    <w:tblGrid>
      <w:gridCol w:w="1469"/>
      <w:gridCol w:w="879"/>
      <w:gridCol w:w="3694"/>
      <w:gridCol w:w="1670"/>
      <w:gridCol w:w="1349"/>
    </w:tblGrid>
    <w:tr w:rsidR="0095469C" w:rsidRPr="00991BB4" w14:paraId="63EA9965" w14:textId="77777777" w:rsidTr="003B3C6D">
      <w:tc>
        <w:tcPr>
          <w:tcW w:w="1494" w:type="dxa"/>
          <w:vAlign w:val="center"/>
        </w:tcPr>
        <w:p w14:paraId="29D30C6B" w14:textId="77777777" w:rsidR="0095469C" w:rsidRPr="003B3C6D" w:rsidRDefault="0095469C" w:rsidP="008A637E">
          <w:pPr>
            <w:spacing w:before="40" w:after="80" w:line="200" w:lineRule="exact"/>
            <w:jc w:val="center"/>
            <w:rPr>
              <w:snapToGrid w:val="0"/>
              <w:sz w:val="17"/>
              <w:szCs w:val="17"/>
              <w:lang w:eastAsia="en-US"/>
            </w:rPr>
          </w:pPr>
          <w:r w:rsidRPr="003B3C6D">
            <w:rPr>
              <w:snapToGrid w:val="0"/>
              <w:sz w:val="17"/>
              <w:szCs w:val="17"/>
              <w:lang w:eastAsia="en-US"/>
            </w:rPr>
            <w:t>Effective Date:</w:t>
          </w:r>
          <w:r w:rsidR="003B3C6D">
            <w:rPr>
              <w:snapToGrid w:val="0"/>
              <w:sz w:val="17"/>
              <w:szCs w:val="17"/>
              <w:lang w:eastAsia="en-US"/>
            </w:rPr>
            <w:br/>
          </w:r>
          <w:proofErr w:type="spellStart"/>
          <w:r w:rsidRPr="003B3C6D">
            <w:rPr>
              <w:snapToGrid w:val="0"/>
              <w:sz w:val="17"/>
              <w:szCs w:val="17"/>
              <w:lang w:eastAsia="en-US"/>
            </w:rPr>
            <w:t>Xx</w:t>
          </w:r>
          <w:proofErr w:type="spellEnd"/>
          <w:r w:rsidRPr="003B3C6D">
            <w:rPr>
              <w:snapToGrid w:val="0"/>
              <w:sz w:val="17"/>
              <w:szCs w:val="17"/>
              <w:lang w:eastAsia="en-US"/>
            </w:rPr>
            <w:t xml:space="preserve"> Month </w:t>
          </w:r>
          <w:proofErr w:type="spellStart"/>
          <w:r w:rsidRPr="003B3C6D">
            <w:rPr>
              <w:snapToGrid w:val="0"/>
              <w:sz w:val="17"/>
              <w:szCs w:val="17"/>
              <w:lang w:eastAsia="en-US"/>
            </w:rPr>
            <w:t>xxxx</w:t>
          </w:r>
          <w:proofErr w:type="spellEnd"/>
        </w:p>
      </w:tc>
      <w:tc>
        <w:tcPr>
          <w:tcW w:w="882" w:type="dxa"/>
          <w:vAlign w:val="center"/>
        </w:tcPr>
        <w:p w14:paraId="20902456" w14:textId="77777777" w:rsidR="0095469C" w:rsidRPr="003B3C6D" w:rsidRDefault="0095469C" w:rsidP="007D1061">
          <w:pPr>
            <w:spacing w:before="40" w:after="80" w:line="200" w:lineRule="exact"/>
            <w:jc w:val="center"/>
            <w:rPr>
              <w:snapToGrid w:val="0"/>
              <w:sz w:val="17"/>
              <w:szCs w:val="17"/>
              <w:lang w:eastAsia="en-US"/>
            </w:rPr>
          </w:pPr>
          <w:r w:rsidRPr="003B3C6D">
            <w:rPr>
              <w:snapToGrid w:val="0"/>
              <w:sz w:val="17"/>
              <w:szCs w:val="17"/>
              <w:lang w:eastAsia="en-US"/>
            </w:rPr>
            <w:t>Version Number</w:t>
          </w:r>
        </w:p>
      </w:tc>
      <w:tc>
        <w:tcPr>
          <w:tcW w:w="3828" w:type="dxa"/>
          <w:vAlign w:val="center"/>
        </w:tcPr>
        <w:p w14:paraId="54CECB50" w14:textId="77777777" w:rsidR="0095469C" w:rsidRPr="003B3C6D" w:rsidRDefault="0095469C" w:rsidP="007D1061">
          <w:pPr>
            <w:spacing w:before="40" w:after="80"/>
            <w:jc w:val="center"/>
            <w:rPr>
              <w:snapToGrid w:val="0"/>
              <w:sz w:val="17"/>
              <w:szCs w:val="17"/>
              <w:lang w:eastAsia="en-US"/>
            </w:rPr>
          </w:pPr>
          <w:r w:rsidRPr="003B3C6D">
            <w:rPr>
              <w:snapToGrid w:val="0"/>
              <w:sz w:val="17"/>
              <w:szCs w:val="17"/>
              <w:lang w:eastAsia="en-US"/>
            </w:rPr>
            <w:t>Policy Name</w:t>
          </w:r>
        </w:p>
      </w:tc>
      <w:tc>
        <w:tcPr>
          <w:tcW w:w="1701" w:type="dxa"/>
          <w:vAlign w:val="center"/>
        </w:tcPr>
        <w:p w14:paraId="1C5A8E43" w14:textId="77777777" w:rsidR="0095469C" w:rsidRPr="003B3C6D" w:rsidRDefault="0095469C" w:rsidP="007D1061">
          <w:pPr>
            <w:spacing w:before="40" w:after="80"/>
            <w:jc w:val="center"/>
            <w:rPr>
              <w:sz w:val="17"/>
              <w:szCs w:val="17"/>
            </w:rPr>
          </w:pPr>
          <w:r w:rsidRPr="003B3C6D">
            <w:rPr>
              <w:sz w:val="17"/>
              <w:szCs w:val="17"/>
            </w:rPr>
            <w:t xml:space="preserve">TRIM Reference </w:t>
          </w:r>
        </w:p>
      </w:tc>
      <w:tc>
        <w:tcPr>
          <w:tcW w:w="1382" w:type="dxa"/>
          <w:vAlign w:val="center"/>
        </w:tcPr>
        <w:p w14:paraId="59105DC8" w14:textId="77777777" w:rsidR="0095469C" w:rsidRPr="003B3C6D" w:rsidRDefault="0095469C" w:rsidP="007D1061">
          <w:pPr>
            <w:spacing w:before="40" w:after="80"/>
            <w:jc w:val="center"/>
            <w:rPr>
              <w:sz w:val="17"/>
              <w:szCs w:val="17"/>
            </w:rPr>
          </w:pPr>
          <w:r w:rsidRPr="003B3C6D">
            <w:rPr>
              <w:snapToGrid w:val="0"/>
              <w:sz w:val="17"/>
              <w:szCs w:val="17"/>
              <w:lang w:eastAsia="en-US"/>
            </w:rPr>
            <w:t xml:space="preserve">Page </w:t>
          </w:r>
          <w:r w:rsidRPr="003B3C6D">
            <w:rPr>
              <w:snapToGrid w:val="0"/>
              <w:sz w:val="17"/>
              <w:szCs w:val="17"/>
              <w:lang w:eastAsia="en-US"/>
            </w:rPr>
            <w:fldChar w:fldCharType="begin"/>
          </w:r>
          <w:r w:rsidRPr="003B3C6D">
            <w:rPr>
              <w:snapToGrid w:val="0"/>
              <w:sz w:val="17"/>
              <w:szCs w:val="17"/>
              <w:lang w:eastAsia="en-US"/>
            </w:rPr>
            <w:instrText xml:space="preserve"> PAGE </w:instrText>
          </w:r>
          <w:r w:rsidRPr="003B3C6D">
            <w:rPr>
              <w:snapToGrid w:val="0"/>
              <w:sz w:val="17"/>
              <w:szCs w:val="17"/>
              <w:lang w:eastAsia="en-US"/>
            </w:rPr>
            <w:fldChar w:fldCharType="separate"/>
          </w:r>
          <w:r w:rsidR="008A637E">
            <w:rPr>
              <w:noProof/>
              <w:snapToGrid w:val="0"/>
              <w:sz w:val="17"/>
              <w:szCs w:val="17"/>
              <w:lang w:eastAsia="en-US"/>
            </w:rPr>
            <w:t>1</w:t>
          </w:r>
          <w:r w:rsidRPr="003B3C6D">
            <w:rPr>
              <w:snapToGrid w:val="0"/>
              <w:sz w:val="17"/>
              <w:szCs w:val="17"/>
              <w:lang w:eastAsia="en-US"/>
            </w:rPr>
            <w:fldChar w:fldCharType="end"/>
          </w:r>
          <w:r w:rsidRPr="003B3C6D">
            <w:rPr>
              <w:snapToGrid w:val="0"/>
              <w:sz w:val="17"/>
              <w:szCs w:val="17"/>
              <w:lang w:eastAsia="en-US"/>
            </w:rPr>
            <w:t xml:space="preserve"> of </w:t>
          </w:r>
          <w:r w:rsidRPr="003B3C6D">
            <w:rPr>
              <w:snapToGrid w:val="0"/>
              <w:sz w:val="17"/>
              <w:szCs w:val="17"/>
              <w:lang w:eastAsia="en-US"/>
            </w:rPr>
            <w:fldChar w:fldCharType="begin"/>
          </w:r>
          <w:r w:rsidRPr="003B3C6D">
            <w:rPr>
              <w:snapToGrid w:val="0"/>
              <w:sz w:val="17"/>
              <w:szCs w:val="17"/>
              <w:lang w:eastAsia="en-US"/>
            </w:rPr>
            <w:instrText xml:space="preserve"> NUMPAGES </w:instrText>
          </w:r>
          <w:r w:rsidRPr="003B3C6D">
            <w:rPr>
              <w:snapToGrid w:val="0"/>
              <w:sz w:val="17"/>
              <w:szCs w:val="17"/>
              <w:lang w:eastAsia="en-US"/>
            </w:rPr>
            <w:fldChar w:fldCharType="separate"/>
          </w:r>
          <w:r w:rsidR="008D24F9">
            <w:rPr>
              <w:noProof/>
              <w:snapToGrid w:val="0"/>
              <w:sz w:val="17"/>
              <w:szCs w:val="17"/>
              <w:lang w:eastAsia="en-US"/>
            </w:rPr>
            <w:t>1</w:t>
          </w:r>
          <w:r w:rsidRPr="003B3C6D">
            <w:rPr>
              <w:snapToGrid w:val="0"/>
              <w:sz w:val="17"/>
              <w:szCs w:val="17"/>
              <w:lang w:eastAsia="en-US"/>
            </w:rPr>
            <w:fldChar w:fldCharType="end"/>
          </w:r>
        </w:p>
      </w:tc>
    </w:tr>
  </w:tbl>
  <w:p w14:paraId="3A0BAC6E" w14:textId="77777777" w:rsidR="007D1061" w:rsidRDefault="007D1061">
    <w:pPr>
      <w:pStyle w:val="Footer"/>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639FC" w14:textId="77777777" w:rsidR="000502CB" w:rsidRDefault="000502CB" w:rsidP="004D6821">
      <w:r>
        <w:separator/>
      </w:r>
    </w:p>
    <w:p w14:paraId="16BB5CA8" w14:textId="77777777" w:rsidR="000502CB" w:rsidRDefault="000502CB" w:rsidP="004D6821"/>
    <w:p w14:paraId="2CDE56EC" w14:textId="77777777" w:rsidR="000502CB" w:rsidRDefault="000502CB" w:rsidP="004D6821"/>
    <w:p w14:paraId="68B976EC" w14:textId="77777777" w:rsidR="000502CB" w:rsidRDefault="000502CB" w:rsidP="004D6821"/>
    <w:p w14:paraId="2E1417BF" w14:textId="77777777" w:rsidR="000502CB" w:rsidRDefault="000502CB" w:rsidP="004D6821"/>
    <w:p w14:paraId="53DFD653" w14:textId="77777777" w:rsidR="000502CB" w:rsidRDefault="000502CB" w:rsidP="004D6821"/>
    <w:p w14:paraId="4D2E031F" w14:textId="77777777" w:rsidR="000502CB" w:rsidRDefault="000502CB" w:rsidP="004D6821"/>
    <w:p w14:paraId="793A9559" w14:textId="77777777" w:rsidR="000502CB" w:rsidRDefault="000502CB" w:rsidP="004D6821"/>
    <w:p w14:paraId="57807669" w14:textId="77777777" w:rsidR="000502CB" w:rsidRDefault="000502CB" w:rsidP="004D6821"/>
    <w:p w14:paraId="764B7661" w14:textId="77777777" w:rsidR="000502CB" w:rsidRDefault="000502CB" w:rsidP="004D6821"/>
  </w:footnote>
  <w:footnote w:type="continuationSeparator" w:id="0">
    <w:p w14:paraId="2984E663" w14:textId="77777777" w:rsidR="000502CB" w:rsidRDefault="000502CB" w:rsidP="004D6821">
      <w:r>
        <w:continuationSeparator/>
      </w:r>
    </w:p>
    <w:p w14:paraId="6A8725C0" w14:textId="77777777" w:rsidR="000502CB" w:rsidRDefault="000502CB" w:rsidP="004D6821"/>
    <w:p w14:paraId="5DC02305" w14:textId="77777777" w:rsidR="000502CB" w:rsidRDefault="000502CB" w:rsidP="004D6821"/>
    <w:p w14:paraId="2F0C62B7" w14:textId="77777777" w:rsidR="000502CB" w:rsidRDefault="000502CB" w:rsidP="004D6821"/>
    <w:p w14:paraId="0933CF8A" w14:textId="77777777" w:rsidR="000502CB" w:rsidRDefault="000502CB" w:rsidP="004D6821"/>
    <w:p w14:paraId="23AD986F" w14:textId="77777777" w:rsidR="000502CB" w:rsidRDefault="000502CB" w:rsidP="004D6821"/>
    <w:p w14:paraId="55BD8FBF" w14:textId="77777777" w:rsidR="000502CB" w:rsidRDefault="000502CB" w:rsidP="004D6821"/>
    <w:p w14:paraId="64407FC8" w14:textId="77777777" w:rsidR="000502CB" w:rsidRDefault="000502CB" w:rsidP="004D6821"/>
    <w:p w14:paraId="1972FCFE" w14:textId="77777777" w:rsidR="000502CB" w:rsidRDefault="000502CB" w:rsidP="004D6821"/>
    <w:p w14:paraId="6B604DE0" w14:textId="77777777" w:rsidR="000502CB" w:rsidRDefault="000502CB" w:rsidP="004D6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AE1D" w14:textId="77777777" w:rsidR="0019352A" w:rsidRPr="00953186" w:rsidRDefault="00C977E0" w:rsidP="00097918">
    <w:pPr>
      <w:spacing w:line="680" w:lineRule="exact"/>
      <w:jc w:val="left"/>
      <w:rPr>
        <w:rFonts w:ascii="Roboto Black" w:hAnsi="Roboto Black"/>
        <w:sz w:val="48"/>
        <w:szCs w:val="48"/>
      </w:rPr>
    </w:pPr>
    <w:r>
      <w:rPr>
        <w:b/>
        <w:noProof/>
        <w:sz w:val="28"/>
        <w:szCs w:val="28"/>
      </w:rPr>
      <w:drawing>
        <wp:anchor distT="0" distB="0" distL="114300" distR="114300" simplePos="0" relativeHeight="251661312" behindDoc="0" locked="0" layoutInCell="1" allowOverlap="1" wp14:anchorId="7535CC0C" wp14:editId="2BE1DC33">
          <wp:simplePos x="0" y="0"/>
          <wp:positionH relativeFrom="margin">
            <wp:posOffset>5220970</wp:posOffset>
          </wp:positionH>
          <wp:positionV relativeFrom="paragraph">
            <wp:posOffset>-90170</wp:posOffset>
          </wp:positionV>
          <wp:extent cx="982800" cy="752400"/>
          <wp:effectExtent l="0" t="0" r="8255" b="0"/>
          <wp:wrapNone/>
          <wp:docPr id="13" name="Picture 13" descr="\\fs_edt\Economic Development and Tourism\Communications &amp; Marketing\BRAND - NEW GUIDELINES &amp; ASSETS 2019\02 Brand Assets\01 Master Logo\AlburyCity_MasterLogo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_edt\Economic Development and Tourism\Communications &amp; Marketing\BRAND - NEW GUIDELINES &amp; ASSETS 2019\02 Brand Assets\01 Master Logo\AlburyCity_MasterLogo_Mon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800" cy="7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918">
      <w:rPr>
        <w:b/>
        <w:sz w:val="56"/>
        <w:szCs w:val="56"/>
      </w:rPr>
      <w:br/>
    </w:r>
    <w:r w:rsidRPr="00953186">
      <w:rPr>
        <w:rFonts w:ascii="Roboto Black" w:hAnsi="Roboto Black"/>
        <w:sz w:val="48"/>
        <w:szCs w:val="48"/>
      </w:rPr>
      <w:t>Memo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2A53" w14:textId="77777777" w:rsidR="0011018F" w:rsidRDefault="0011018F">
    <w:pPr>
      <w:pStyle w:val="Header"/>
    </w:pPr>
    <w:r>
      <w:rPr>
        <w:noProof/>
      </w:rPr>
      <w:drawing>
        <wp:anchor distT="0" distB="0" distL="114300" distR="114300" simplePos="0" relativeHeight="251659264" behindDoc="0" locked="0" layoutInCell="1" allowOverlap="1" wp14:anchorId="12C9637A" wp14:editId="52F9F5B8">
          <wp:simplePos x="0" y="0"/>
          <wp:positionH relativeFrom="column">
            <wp:posOffset>4445</wp:posOffset>
          </wp:positionH>
          <wp:positionV relativeFrom="paragraph">
            <wp:posOffset>-363855</wp:posOffset>
          </wp:positionV>
          <wp:extent cx="982345" cy="751840"/>
          <wp:effectExtent l="0" t="0" r="8255" b="0"/>
          <wp:wrapNone/>
          <wp:docPr id="14" name="Picture 14" descr="\\fs_edt\Economic Development and Tourism\Communications &amp; Marketing\BRAND - NEW GUIDELINES &amp; ASSETS 2019\02 Brand Assets\01 Master Logo\AlburyCity_MasterLogo_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_edt\Economic Development and Tourism\Communications &amp; Marketing\BRAND - NEW GUIDELINES &amp; ASSETS 2019\02 Brand Assets\01 Master Logo\AlburyCity_MasterLogo_Mon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2345"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494F"/>
    <w:multiLevelType w:val="multilevel"/>
    <w:tmpl w:val="09ECE028"/>
    <w:lvl w:ilvl="0">
      <w:start w:val="1"/>
      <w:numFmt w:val="decimal"/>
      <w:lvlText w:val="%1."/>
      <w:lvlJc w:val="left"/>
      <w:pPr>
        <w:tabs>
          <w:tab w:val="num" w:pos="454"/>
        </w:tabs>
        <w:ind w:left="454" w:hanging="454"/>
      </w:pPr>
      <w:rPr>
        <w:sz w:val="20"/>
      </w:rPr>
    </w:lvl>
    <w:lvl w:ilvl="1">
      <w:start w:val="1"/>
      <w:numFmt w:val="decimal"/>
      <w:lvlText w:val="%1.%2."/>
      <w:lvlJc w:val="left"/>
      <w:pPr>
        <w:tabs>
          <w:tab w:val="num" w:pos="1087"/>
        </w:tabs>
        <w:ind w:left="1087" w:hanging="661"/>
      </w:pPr>
      <w:rPr>
        <w:sz w:val="20"/>
      </w:rPr>
    </w:lvl>
    <w:lvl w:ilvl="2">
      <w:start w:val="1"/>
      <w:numFmt w:val="decimal"/>
      <w:lvlText w:val="%1.%2.%3."/>
      <w:lvlJc w:val="left"/>
      <w:pPr>
        <w:tabs>
          <w:tab w:val="num" w:pos="1418"/>
        </w:tabs>
        <w:ind w:left="1418" w:hanging="794"/>
      </w:pPr>
    </w:lvl>
    <w:lvl w:ilvl="3">
      <w:start w:val="1"/>
      <w:numFmt w:val="decimal"/>
      <w:lvlText w:val="%1.%2.%3.%4."/>
      <w:lvlJc w:val="left"/>
      <w:pPr>
        <w:tabs>
          <w:tab w:val="num" w:pos="2155"/>
        </w:tabs>
        <w:ind w:left="2155" w:hanging="1075"/>
      </w:pPr>
    </w:lvl>
    <w:lvl w:ilvl="4">
      <w:start w:val="1"/>
      <w:numFmt w:val="decimal"/>
      <w:lvlText w:val="%1.%2.%3.%4.%5."/>
      <w:lvlJc w:val="left"/>
      <w:pPr>
        <w:tabs>
          <w:tab w:val="num" w:pos="2722"/>
        </w:tabs>
        <w:ind w:left="2722" w:hanging="1282"/>
      </w:pPr>
    </w:lvl>
    <w:lvl w:ilvl="5">
      <w:start w:val="1"/>
      <w:numFmt w:val="decimal"/>
      <w:lvlText w:val="%1.%2.%3.%4.%5.%6."/>
      <w:lvlJc w:val="left"/>
      <w:pPr>
        <w:tabs>
          <w:tab w:val="num" w:pos="5046"/>
        </w:tabs>
        <w:ind w:left="5046" w:hanging="3246"/>
      </w:pPr>
    </w:lvl>
    <w:lvl w:ilvl="6">
      <w:start w:val="1"/>
      <w:numFmt w:val="decimal"/>
      <w:lvlText w:val="%1.%2.%3.%4.%5.%6.%7."/>
      <w:lvlJc w:val="left"/>
      <w:pPr>
        <w:tabs>
          <w:tab w:val="num" w:pos="5897"/>
        </w:tabs>
        <w:ind w:left="5897" w:hanging="3737"/>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9103EBD"/>
    <w:multiLevelType w:val="hybridMultilevel"/>
    <w:tmpl w:val="1C068A9A"/>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1931E8"/>
    <w:multiLevelType w:val="multilevel"/>
    <w:tmpl w:val="7C707568"/>
    <w:lvl w:ilvl="0">
      <w:start w:val="1"/>
      <w:numFmt w:val="decimal"/>
      <w:pStyle w:val="DecimalHeading1"/>
      <w:lvlText w:val="%1"/>
      <w:lvlJc w:val="left"/>
      <w:pPr>
        <w:tabs>
          <w:tab w:val="num" w:pos="709"/>
        </w:tabs>
        <w:ind w:left="709" w:hanging="709"/>
      </w:pPr>
      <w:rPr>
        <w:rFonts w:hint="default"/>
      </w:rPr>
    </w:lvl>
    <w:lvl w:ilvl="1">
      <w:start w:val="1"/>
      <w:numFmt w:val="decimal"/>
      <w:pStyle w:val="DecimalHeading2"/>
      <w:lvlText w:val="%1.%2"/>
      <w:lvlJc w:val="left"/>
      <w:pPr>
        <w:tabs>
          <w:tab w:val="num" w:pos="794"/>
        </w:tabs>
        <w:ind w:left="1418" w:hanging="709"/>
      </w:pPr>
      <w:rPr>
        <w:rFonts w:hint="default"/>
      </w:rPr>
    </w:lvl>
    <w:lvl w:ilvl="2">
      <w:start w:val="1"/>
      <w:numFmt w:val="decimal"/>
      <w:pStyle w:val="DecimalHeading3"/>
      <w:lvlText w:val="%1.%2.%3"/>
      <w:lvlJc w:val="left"/>
      <w:pPr>
        <w:tabs>
          <w:tab w:val="num" w:pos="1224"/>
        </w:tabs>
        <w:ind w:left="2126" w:hanging="708"/>
      </w:pPr>
      <w:rPr>
        <w:rFonts w:hint="default"/>
      </w:rPr>
    </w:lvl>
    <w:lvl w:ilvl="3">
      <w:start w:val="1"/>
      <w:numFmt w:val="decimal"/>
      <w:pStyle w:val="DecimalHeading4"/>
      <w:lvlText w:val="%1.%2.%3.%4"/>
      <w:lvlJc w:val="left"/>
      <w:pPr>
        <w:tabs>
          <w:tab w:val="num" w:pos="1800"/>
        </w:tabs>
        <w:ind w:left="2835" w:hanging="709"/>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D132874"/>
    <w:multiLevelType w:val="multilevel"/>
    <w:tmpl w:val="1C068A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CA52B3"/>
    <w:multiLevelType w:val="hybridMultilevel"/>
    <w:tmpl w:val="D49605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3D2AA8"/>
    <w:multiLevelType w:val="hybridMultilevel"/>
    <w:tmpl w:val="640698A6"/>
    <w:lvl w:ilvl="0" w:tplc="A14E95B2">
      <w:start w:val="1"/>
      <w:numFmt w:val="bullet"/>
      <w:lvlText w:val="o"/>
      <w:lvlJc w:val="left"/>
      <w:pPr>
        <w:tabs>
          <w:tab w:val="num" w:pos="720"/>
        </w:tabs>
        <w:ind w:left="720" w:hanging="360"/>
      </w:pPr>
      <w:rPr>
        <w:rFonts w:ascii="Courier New" w:hAnsi="Courier New" w:cs="Times New Roman" w:hint="default"/>
      </w:rPr>
    </w:lvl>
    <w:lvl w:ilvl="1" w:tplc="5F82886A">
      <w:start w:val="1"/>
      <w:numFmt w:val="bullet"/>
      <w:lvlText w:val="o"/>
      <w:lvlJc w:val="left"/>
      <w:pPr>
        <w:tabs>
          <w:tab w:val="num" w:pos="1440"/>
        </w:tabs>
        <w:ind w:left="1440" w:hanging="360"/>
      </w:pPr>
      <w:rPr>
        <w:rFonts w:ascii="Courier New" w:hAnsi="Courier New" w:cs="Times New Roman" w:hint="default"/>
      </w:rPr>
    </w:lvl>
    <w:lvl w:ilvl="2" w:tplc="E8CEAA22">
      <w:start w:val="1"/>
      <w:numFmt w:val="bullet"/>
      <w:lvlText w:val="o"/>
      <w:lvlJc w:val="left"/>
      <w:pPr>
        <w:tabs>
          <w:tab w:val="num" w:pos="2160"/>
        </w:tabs>
        <w:ind w:left="2160" w:hanging="360"/>
      </w:pPr>
      <w:rPr>
        <w:rFonts w:ascii="Courier New" w:hAnsi="Courier New" w:cs="Times New Roman" w:hint="default"/>
      </w:rPr>
    </w:lvl>
    <w:lvl w:ilvl="3" w:tplc="5F384FCA">
      <w:start w:val="1"/>
      <w:numFmt w:val="bullet"/>
      <w:lvlText w:val="o"/>
      <w:lvlJc w:val="left"/>
      <w:pPr>
        <w:tabs>
          <w:tab w:val="num" w:pos="2880"/>
        </w:tabs>
        <w:ind w:left="2880" w:hanging="360"/>
      </w:pPr>
      <w:rPr>
        <w:rFonts w:ascii="Courier New" w:hAnsi="Courier New" w:cs="Times New Roman" w:hint="default"/>
      </w:rPr>
    </w:lvl>
    <w:lvl w:ilvl="4" w:tplc="5480143E">
      <w:start w:val="1"/>
      <w:numFmt w:val="bullet"/>
      <w:lvlText w:val="o"/>
      <w:lvlJc w:val="left"/>
      <w:pPr>
        <w:tabs>
          <w:tab w:val="num" w:pos="3600"/>
        </w:tabs>
        <w:ind w:left="3600" w:hanging="360"/>
      </w:pPr>
      <w:rPr>
        <w:rFonts w:ascii="Courier New" w:hAnsi="Courier New" w:cs="Times New Roman" w:hint="default"/>
      </w:rPr>
    </w:lvl>
    <w:lvl w:ilvl="5" w:tplc="D308968E">
      <w:start w:val="1"/>
      <w:numFmt w:val="bullet"/>
      <w:lvlText w:val="o"/>
      <w:lvlJc w:val="left"/>
      <w:pPr>
        <w:tabs>
          <w:tab w:val="num" w:pos="4320"/>
        </w:tabs>
        <w:ind w:left="4320" w:hanging="360"/>
      </w:pPr>
      <w:rPr>
        <w:rFonts w:ascii="Courier New" w:hAnsi="Courier New" w:cs="Times New Roman" w:hint="default"/>
      </w:rPr>
    </w:lvl>
    <w:lvl w:ilvl="6" w:tplc="3CF4C6C6">
      <w:start w:val="1"/>
      <w:numFmt w:val="bullet"/>
      <w:lvlText w:val="o"/>
      <w:lvlJc w:val="left"/>
      <w:pPr>
        <w:tabs>
          <w:tab w:val="num" w:pos="5040"/>
        </w:tabs>
        <w:ind w:left="5040" w:hanging="360"/>
      </w:pPr>
      <w:rPr>
        <w:rFonts w:ascii="Courier New" w:hAnsi="Courier New" w:cs="Times New Roman" w:hint="default"/>
      </w:rPr>
    </w:lvl>
    <w:lvl w:ilvl="7" w:tplc="2E32A316">
      <w:start w:val="1"/>
      <w:numFmt w:val="bullet"/>
      <w:lvlText w:val="o"/>
      <w:lvlJc w:val="left"/>
      <w:pPr>
        <w:tabs>
          <w:tab w:val="num" w:pos="5760"/>
        </w:tabs>
        <w:ind w:left="5760" w:hanging="360"/>
      </w:pPr>
      <w:rPr>
        <w:rFonts w:ascii="Courier New" w:hAnsi="Courier New" w:cs="Times New Roman" w:hint="default"/>
      </w:rPr>
    </w:lvl>
    <w:lvl w:ilvl="8" w:tplc="257EDFF8">
      <w:start w:val="1"/>
      <w:numFmt w:val="bullet"/>
      <w:lvlText w:val="o"/>
      <w:lvlJc w:val="left"/>
      <w:pPr>
        <w:tabs>
          <w:tab w:val="num" w:pos="6480"/>
        </w:tabs>
        <w:ind w:left="6480" w:hanging="360"/>
      </w:pPr>
      <w:rPr>
        <w:rFonts w:ascii="Courier New" w:hAnsi="Courier New" w:cs="Times New Roman" w:hint="default"/>
      </w:rPr>
    </w:lvl>
  </w:abstractNum>
  <w:abstractNum w:abstractNumId="6" w15:restartNumberingAfterBreak="0">
    <w:nsid w:val="4089075B"/>
    <w:multiLevelType w:val="singleLevel"/>
    <w:tmpl w:val="A1245426"/>
    <w:lvl w:ilvl="0">
      <w:start w:val="1"/>
      <w:numFmt w:val="bullet"/>
      <w:lvlText w:val=""/>
      <w:lvlJc w:val="left"/>
      <w:pPr>
        <w:tabs>
          <w:tab w:val="num" w:pos="576"/>
        </w:tabs>
        <w:ind w:left="576" w:hanging="576"/>
      </w:pPr>
      <w:rPr>
        <w:rFonts w:ascii="Wingdings" w:hAnsi="Wingdings" w:hint="default"/>
        <w:sz w:val="16"/>
      </w:rPr>
    </w:lvl>
  </w:abstractNum>
  <w:abstractNum w:abstractNumId="7" w15:restartNumberingAfterBreak="0">
    <w:nsid w:val="540B74DB"/>
    <w:multiLevelType w:val="multilevel"/>
    <w:tmpl w:val="D49605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66E16"/>
    <w:multiLevelType w:val="hybridMultilevel"/>
    <w:tmpl w:val="12EC65F0"/>
    <w:lvl w:ilvl="0" w:tplc="0C09000D">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A43096"/>
    <w:multiLevelType w:val="singleLevel"/>
    <w:tmpl w:val="0C09000F"/>
    <w:lvl w:ilvl="0">
      <w:start w:val="1"/>
      <w:numFmt w:val="decimal"/>
      <w:lvlText w:val="%1."/>
      <w:lvlJc w:val="left"/>
      <w:pPr>
        <w:tabs>
          <w:tab w:val="num" w:pos="360"/>
        </w:tabs>
        <w:ind w:left="360" w:hanging="360"/>
      </w:pPr>
    </w:lvl>
  </w:abstractNum>
  <w:abstractNum w:abstractNumId="10" w15:restartNumberingAfterBreak="0">
    <w:nsid w:val="71174EC4"/>
    <w:multiLevelType w:val="singleLevel"/>
    <w:tmpl w:val="0C090015"/>
    <w:lvl w:ilvl="0">
      <w:start w:val="1"/>
      <w:numFmt w:val="upperLetter"/>
      <w:lvlText w:val="%1."/>
      <w:lvlJc w:val="left"/>
      <w:pPr>
        <w:tabs>
          <w:tab w:val="num" w:pos="360"/>
        </w:tabs>
        <w:ind w:left="360" w:hanging="360"/>
      </w:pPr>
      <w:rPr>
        <w:rFonts w:hint="default"/>
      </w:rPr>
    </w:lvl>
  </w:abstractNum>
  <w:abstractNum w:abstractNumId="11" w15:restartNumberingAfterBreak="0">
    <w:nsid w:val="779D114E"/>
    <w:multiLevelType w:val="singleLevel"/>
    <w:tmpl w:val="0C09000F"/>
    <w:lvl w:ilvl="0">
      <w:start w:val="1"/>
      <w:numFmt w:val="decimal"/>
      <w:lvlText w:val="%1."/>
      <w:lvlJc w:val="left"/>
      <w:pPr>
        <w:tabs>
          <w:tab w:val="num" w:pos="360"/>
        </w:tabs>
        <w:ind w:left="360" w:hanging="360"/>
      </w:pPr>
    </w:lvl>
  </w:abstractNum>
  <w:num w:numId="1" w16cid:durableId="1540316150">
    <w:abstractNumId w:val="6"/>
  </w:num>
  <w:num w:numId="2" w16cid:durableId="1229998250">
    <w:abstractNumId w:val="11"/>
  </w:num>
  <w:num w:numId="3" w16cid:durableId="1714187942">
    <w:abstractNumId w:val="10"/>
  </w:num>
  <w:num w:numId="4" w16cid:durableId="1390111640">
    <w:abstractNumId w:val="0"/>
  </w:num>
  <w:num w:numId="5" w16cid:durableId="370425188">
    <w:abstractNumId w:val="9"/>
  </w:num>
  <w:num w:numId="6" w16cid:durableId="1899824652">
    <w:abstractNumId w:val="1"/>
  </w:num>
  <w:num w:numId="7" w16cid:durableId="1509900937">
    <w:abstractNumId w:val="3"/>
  </w:num>
  <w:num w:numId="8" w16cid:durableId="791284707">
    <w:abstractNumId w:val="4"/>
  </w:num>
  <w:num w:numId="9" w16cid:durableId="922572363">
    <w:abstractNumId w:val="7"/>
  </w:num>
  <w:num w:numId="10" w16cid:durableId="111750803">
    <w:abstractNumId w:val="8"/>
  </w:num>
  <w:num w:numId="11" w16cid:durableId="327173628">
    <w:abstractNumId w:val="2"/>
  </w:num>
  <w:num w:numId="12" w16cid:durableId="790170276">
    <w:abstractNumId w:val="2"/>
  </w:num>
  <w:num w:numId="13" w16cid:durableId="1388264196">
    <w:abstractNumId w:val="2"/>
  </w:num>
  <w:num w:numId="14" w16cid:durableId="1630940271">
    <w:abstractNumId w:val="2"/>
  </w:num>
  <w:num w:numId="15" w16cid:durableId="1034311018">
    <w:abstractNumId w:val="2"/>
  </w:num>
  <w:num w:numId="16" w16cid:durableId="279648375">
    <w:abstractNumId w:val="2"/>
  </w:num>
  <w:num w:numId="17" w16cid:durableId="1718898050">
    <w:abstractNumId w:val="2"/>
  </w:num>
  <w:num w:numId="18" w16cid:durableId="698818775">
    <w:abstractNumId w:val="2"/>
  </w:num>
  <w:num w:numId="19" w16cid:durableId="610943372">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3F"/>
    <w:rsid w:val="00006693"/>
    <w:rsid w:val="0001483D"/>
    <w:rsid w:val="00034018"/>
    <w:rsid w:val="00037CC3"/>
    <w:rsid w:val="000440C5"/>
    <w:rsid w:val="000502CB"/>
    <w:rsid w:val="00050CE9"/>
    <w:rsid w:val="00055527"/>
    <w:rsid w:val="0005657C"/>
    <w:rsid w:val="00063D6F"/>
    <w:rsid w:val="00067781"/>
    <w:rsid w:val="00067F16"/>
    <w:rsid w:val="000767BC"/>
    <w:rsid w:val="00084324"/>
    <w:rsid w:val="000917D6"/>
    <w:rsid w:val="000929C2"/>
    <w:rsid w:val="0009641A"/>
    <w:rsid w:val="00097918"/>
    <w:rsid w:val="000A0620"/>
    <w:rsid w:val="000B0BB3"/>
    <w:rsid w:val="000C0376"/>
    <w:rsid w:val="000F4067"/>
    <w:rsid w:val="0011018F"/>
    <w:rsid w:val="001101CC"/>
    <w:rsid w:val="001132C3"/>
    <w:rsid w:val="001147FE"/>
    <w:rsid w:val="0011582A"/>
    <w:rsid w:val="00131CD3"/>
    <w:rsid w:val="001644D5"/>
    <w:rsid w:val="00183F60"/>
    <w:rsid w:val="00191C39"/>
    <w:rsid w:val="0019352A"/>
    <w:rsid w:val="001A79A9"/>
    <w:rsid w:val="001C04CE"/>
    <w:rsid w:val="001C1ABE"/>
    <w:rsid w:val="001D2D48"/>
    <w:rsid w:val="00200592"/>
    <w:rsid w:val="00201E26"/>
    <w:rsid w:val="00207A70"/>
    <w:rsid w:val="00223A17"/>
    <w:rsid w:val="00232536"/>
    <w:rsid w:val="0026120F"/>
    <w:rsid w:val="0027530E"/>
    <w:rsid w:val="00282751"/>
    <w:rsid w:val="00282820"/>
    <w:rsid w:val="002A6B24"/>
    <w:rsid w:val="002B3C9D"/>
    <w:rsid w:val="002B3FB9"/>
    <w:rsid w:val="002D6CE8"/>
    <w:rsid w:val="002E2094"/>
    <w:rsid w:val="002E639C"/>
    <w:rsid w:val="002F2EEA"/>
    <w:rsid w:val="00302CA3"/>
    <w:rsid w:val="00305939"/>
    <w:rsid w:val="00341A64"/>
    <w:rsid w:val="003670E8"/>
    <w:rsid w:val="00370CC1"/>
    <w:rsid w:val="003774BC"/>
    <w:rsid w:val="00380498"/>
    <w:rsid w:val="003B3C6D"/>
    <w:rsid w:val="003D49D4"/>
    <w:rsid w:val="003E6835"/>
    <w:rsid w:val="003F3E5B"/>
    <w:rsid w:val="004042C5"/>
    <w:rsid w:val="00420FA2"/>
    <w:rsid w:val="00423E07"/>
    <w:rsid w:val="004409BD"/>
    <w:rsid w:val="004426C5"/>
    <w:rsid w:val="00444106"/>
    <w:rsid w:val="004466F6"/>
    <w:rsid w:val="004467D1"/>
    <w:rsid w:val="00451999"/>
    <w:rsid w:val="004604AC"/>
    <w:rsid w:val="00472913"/>
    <w:rsid w:val="0049356E"/>
    <w:rsid w:val="004B424F"/>
    <w:rsid w:val="004B7A0D"/>
    <w:rsid w:val="004C48A1"/>
    <w:rsid w:val="004C53CC"/>
    <w:rsid w:val="004D620C"/>
    <w:rsid w:val="004D6821"/>
    <w:rsid w:val="004D6C0C"/>
    <w:rsid w:val="004E1E7A"/>
    <w:rsid w:val="004F0585"/>
    <w:rsid w:val="004F59F4"/>
    <w:rsid w:val="004F64A4"/>
    <w:rsid w:val="004F6EAA"/>
    <w:rsid w:val="00500DD5"/>
    <w:rsid w:val="00506852"/>
    <w:rsid w:val="00543FE0"/>
    <w:rsid w:val="0055115C"/>
    <w:rsid w:val="00560DE9"/>
    <w:rsid w:val="0058688F"/>
    <w:rsid w:val="00591DB6"/>
    <w:rsid w:val="005B72B6"/>
    <w:rsid w:val="005D622A"/>
    <w:rsid w:val="005E5BBD"/>
    <w:rsid w:val="005F20D4"/>
    <w:rsid w:val="005F3EAB"/>
    <w:rsid w:val="00636DAF"/>
    <w:rsid w:val="00665101"/>
    <w:rsid w:val="006741EC"/>
    <w:rsid w:val="006A40A4"/>
    <w:rsid w:val="006A611C"/>
    <w:rsid w:val="006B0261"/>
    <w:rsid w:val="006B3AAF"/>
    <w:rsid w:val="00701AA7"/>
    <w:rsid w:val="007031A8"/>
    <w:rsid w:val="00711732"/>
    <w:rsid w:val="007216DB"/>
    <w:rsid w:val="007271D0"/>
    <w:rsid w:val="00735EC6"/>
    <w:rsid w:val="00736E1F"/>
    <w:rsid w:val="00762ED9"/>
    <w:rsid w:val="0076461F"/>
    <w:rsid w:val="007660B5"/>
    <w:rsid w:val="00780211"/>
    <w:rsid w:val="007B4AE0"/>
    <w:rsid w:val="007C12F5"/>
    <w:rsid w:val="007C7584"/>
    <w:rsid w:val="007D1061"/>
    <w:rsid w:val="007D29D1"/>
    <w:rsid w:val="007E12B2"/>
    <w:rsid w:val="007F403A"/>
    <w:rsid w:val="00805330"/>
    <w:rsid w:val="00816B6C"/>
    <w:rsid w:val="0082493A"/>
    <w:rsid w:val="0083788A"/>
    <w:rsid w:val="00840FFE"/>
    <w:rsid w:val="00841424"/>
    <w:rsid w:val="00843DB2"/>
    <w:rsid w:val="00854696"/>
    <w:rsid w:val="008559F3"/>
    <w:rsid w:val="00887066"/>
    <w:rsid w:val="008A05F9"/>
    <w:rsid w:val="008A3066"/>
    <w:rsid w:val="008A637E"/>
    <w:rsid w:val="008D24F9"/>
    <w:rsid w:val="008E39AE"/>
    <w:rsid w:val="008E514A"/>
    <w:rsid w:val="008E7432"/>
    <w:rsid w:val="008F6A14"/>
    <w:rsid w:val="00911F5D"/>
    <w:rsid w:val="00912F2A"/>
    <w:rsid w:val="00953186"/>
    <w:rsid w:val="0095469C"/>
    <w:rsid w:val="0096646F"/>
    <w:rsid w:val="00971A00"/>
    <w:rsid w:val="009724F9"/>
    <w:rsid w:val="00974BD0"/>
    <w:rsid w:val="009817A9"/>
    <w:rsid w:val="00991BB4"/>
    <w:rsid w:val="009C44AF"/>
    <w:rsid w:val="009D2FA1"/>
    <w:rsid w:val="009D31EC"/>
    <w:rsid w:val="009D3E19"/>
    <w:rsid w:val="00A1181F"/>
    <w:rsid w:val="00A2200E"/>
    <w:rsid w:val="00A23E27"/>
    <w:rsid w:val="00A3313F"/>
    <w:rsid w:val="00A33A04"/>
    <w:rsid w:val="00A344B5"/>
    <w:rsid w:val="00A61BE4"/>
    <w:rsid w:val="00A81A5A"/>
    <w:rsid w:val="00A9084C"/>
    <w:rsid w:val="00A9365A"/>
    <w:rsid w:val="00A96291"/>
    <w:rsid w:val="00AB6247"/>
    <w:rsid w:val="00AD0DA9"/>
    <w:rsid w:val="00AD148D"/>
    <w:rsid w:val="00AD1903"/>
    <w:rsid w:val="00AD4272"/>
    <w:rsid w:val="00AD6A44"/>
    <w:rsid w:val="00AF24F0"/>
    <w:rsid w:val="00AF4E3A"/>
    <w:rsid w:val="00B17D13"/>
    <w:rsid w:val="00B2687C"/>
    <w:rsid w:val="00B40ED8"/>
    <w:rsid w:val="00B571D1"/>
    <w:rsid w:val="00B926F3"/>
    <w:rsid w:val="00BA0432"/>
    <w:rsid w:val="00BC173A"/>
    <w:rsid w:val="00BE3A82"/>
    <w:rsid w:val="00C01C4A"/>
    <w:rsid w:val="00C04FFD"/>
    <w:rsid w:val="00C062F8"/>
    <w:rsid w:val="00C1354E"/>
    <w:rsid w:val="00C151E7"/>
    <w:rsid w:val="00C22960"/>
    <w:rsid w:val="00C46A28"/>
    <w:rsid w:val="00C761FD"/>
    <w:rsid w:val="00C81F97"/>
    <w:rsid w:val="00C90516"/>
    <w:rsid w:val="00C95C7F"/>
    <w:rsid w:val="00C96879"/>
    <w:rsid w:val="00C977E0"/>
    <w:rsid w:val="00CA176E"/>
    <w:rsid w:val="00CA42F4"/>
    <w:rsid w:val="00CB0CB2"/>
    <w:rsid w:val="00CB0ED3"/>
    <w:rsid w:val="00CB12C1"/>
    <w:rsid w:val="00CD3FCD"/>
    <w:rsid w:val="00CF44EB"/>
    <w:rsid w:val="00D11B08"/>
    <w:rsid w:val="00D36D4F"/>
    <w:rsid w:val="00D46645"/>
    <w:rsid w:val="00D76C62"/>
    <w:rsid w:val="00D81AA9"/>
    <w:rsid w:val="00D846FF"/>
    <w:rsid w:val="00DB1B82"/>
    <w:rsid w:val="00DC01C9"/>
    <w:rsid w:val="00DC4FBA"/>
    <w:rsid w:val="00DD1F39"/>
    <w:rsid w:val="00DE2F68"/>
    <w:rsid w:val="00E03142"/>
    <w:rsid w:val="00E035DD"/>
    <w:rsid w:val="00E03FFF"/>
    <w:rsid w:val="00E27333"/>
    <w:rsid w:val="00E54191"/>
    <w:rsid w:val="00E90F50"/>
    <w:rsid w:val="00E91FB7"/>
    <w:rsid w:val="00E95968"/>
    <w:rsid w:val="00EA1022"/>
    <w:rsid w:val="00EC1E99"/>
    <w:rsid w:val="00EC2D9E"/>
    <w:rsid w:val="00ED03CB"/>
    <w:rsid w:val="00ED47E4"/>
    <w:rsid w:val="00ED52E6"/>
    <w:rsid w:val="00ED6ECE"/>
    <w:rsid w:val="00EE0DBF"/>
    <w:rsid w:val="00EE1D84"/>
    <w:rsid w:val="00EE28D7"/>
    <w:rsid w:val="00F02F27"/>
    <w:rsid w:val="00F04879"/>
    <w:rsid w:val="00F230BF"/>
    <w:rsid w:val="00F26192"/>
    <w:rsid w:val="00F3616F"/>
    <w:rsid w:val="00F47DD4"/>
    <w:rsid w:val="00F66F50"/>
    <w:rsid w:val="00F67E6C"/>
    <w:rsid w:val="00F7628F"/>
    <w:rsid w:val="00FA1994"/>
    <w:rsid w:val="00FB6286"/>
    <w:rsid w:val="00FC1A9C"/>
    <w:rsid w:val="00FC4EA2"/>
    <w:rsid w:val="00FD4B55"/>
    <w:rsid w:val="00FE25AE"/>
    <w:rsid w:val="00FE3FED"/>
    <w:rsid w:val="00FF0BE7"/>
    <w:rsid w:val="00FF40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342ECC7"/>
  <w15:docId w15:val="{82FDEF73-1601-417A-8688-BA878033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536"/>
    <w:pPr>
      <w:spacing w:line="300" w:lineRule="exact"/>
      <w:jc w:val="both"/>
    </w:pPr>
    <w:rPr>
      <w:rFonts w:ascii="Roboto" w:hAnsi="Roboto"/>
      <w:sz w:val="21"/>
      <w:szCs w:val="24"/>
    </w:rPr>
  </w:style>
  <w:style w:type="paragraph" w:styleId="Heading1">
    <w:name w:val="heading 1"/>
    <w:basedOn w:val="Normal"/>
    <w:next w:val="Normal"/>
    <w:autoRedefine/>
    <w:qFormat/>
    <w:rsid w:val="00232536"/>
    <w:pPr>
      <w:keepNext/>
      <w:spacing w:after="290"/>
      <w:outlineLvl w:val="0"/>
    </w:pPr>
    <w:rPr>
      <w:rFonts w:cs="Arial"/>
      <w:b/>
      <w:bCs/>
      <w:sz w:val="28"/>
      <w:szCs w:val="32"/>
    </w:rPr>
  </w:style>
  <w:style w:type="paragraph" w:styleId="Heading2">
    <w:name w:val="heading 2"/>
    <w:basedOn w:val="Normal"/>
    <w:next w:val="Normal"/>
    <w:autoRedefine/>
    <w:qFormat/>
    <w:rsid w:val="00232536"/>
    <w:pPr>
      <w:keepNext/>
      <w:spacing w:after="290"/>
      <w:outlineLvl w:val="1"/>
    </w:pPr>
    <w:rPr>
      <w:rFonts w:cs="Arial"/>
      <w:b/>
      <w:bCs/>
      <w:iCs/>
      <w:szCs w:val="28"/>
    </w:rPr>
  </w:style>
  <w:style w:type="paragraph" w:styleId="Heading3">
    <w:name w:val="heading 3"/>
    <w:basedOn w:val="Normal"/>
    <w:next w:val="Normal"/>
    <w:autoRedefine/>
    <w:qFormat/>
    <w:rsid w:val="00232536"/>
    <w:pPr>
      <w:keepNext/>
      <w:spacing w:after="290"/>
      <w:outlineLvl w:val="2"/>
    </w:pPr>
    <w:rPr>
      <w:rFonts w:cs="Arial"/>
      <w:bCs/>
      <w:szCs w:val="26"/>
    </w:rPr>
  </w:style>
  <w:style w:type="paragraph" w:styleId="Heading4">
    <w:name w:val="heading 4"/>
    <w:basedOn w:val="Normal"/>
    <w:next w:val="Normal"/>
    <w:qFormat/>
    <w:rsid w:val="00BE3A82"/>
    <w:pPr>
      <w:keepNext/>
      <w:outlineLvl w:val="3"/>
    </w:pPr>
    <w:rPr>
      <w:bCs/>
      <w:i/>
      <w:szCs w:val="28"/>
    </w:rPr>
  </w:style>
  <w:style w:type="paragraph" w:styleId="Heading5">
    <w:name w:val="heading 5"/>
    <w:basedOn w:val="Normal"/>
    <w:next w:val="Normal"/>
    <w:qFormat/>
    <w:pPr>
      <w:keepNext/>
      <w:outlineLvl w:val="4"/>
    </w:pPr>
    <w:rPr>
      <w:b/>
      <w:sz w:val="24"/>
      <w:lang w:val="en-US"/>
    </w:rPr>
  </w:style>
  <w:style w:type="paragraph" w:styleId="Heading6">
    <w:name w:val="heading 6"/>
    <w:basedOn w:val="Normal"/>
    <w:next w:val="Normal"/>
    <w:qFormat/>
    <w:pPr>
      <w:keepNext/>
      <w:outlineLvl w:val="5"/>
    </w:pPr>
    <w:rPr>
      <w:b/>
      <w:sz w:val="22"/>
      <w:lang w:val="en-US"/>
    </w:rPr>
  </w:style>
  <w:style w:type="paragraph" w:styleId="Heading7">
    <w:name w:val="heading 7"/>
    <w:basedOn w:val="Normal"/>
    <w:next w:val="Normal"/>
    <w:qFormat/>
    <w:pPr>
      <w:keepNext/>
      <w:jc w:val="center"/>
      <w:outlineLvl w:val="6"/>
    </w:pPr>
    <w:rPr>
      <w:rFonts w:ascii="Franklin Gothic Book" w:hAnsi="Franklin Gothic Book"/>
      <w:sz w:val="24"/>
      <w:lang w:val="en-US"/>
    </w:rPr>
  </w:style>
  <w:style w:type="paragraph" w:styleId="Heading8">
    <w:name w:val="heading 8"/>
    <w:basedOn w:val="Normal"/>
    <w:next w:val="Normal"/>
    <w:qFormat/>
    <w:pPr>
      <w:keepNext/>
      <w:outlineLvl w:val="7"/>
    </w:pPr>
    <w:rPr>
      <w:b/>
      <w:sz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3A82"/>
    <w:pPr>
      <w:tabs>
        <w:tab w:val="center" w:pos="4153"/>
        <w:tab w:val="right" w:pos="8306"/>
      </w:tabs>
    </w:pPr>
  </w:style>
  <w:style w:type="paragraph" w:styleId="Footer">
    <w:name w:val="footer"/>
    <w:basedOn w:val="Normal"/>
    <w:rsid w:val="00BE3A82"/>
    <w:pPr>
      <w:tabs>
        <w:tab w:val="center" w:pos="4153"/>
        <w:tab w:val="right" w:pos="8306"/>
      </w:tabs>
    </w:pPr>
  </w:style>
  <w:style w:type="paragraph" w:customStyle="1" w:styleId="DecimalNormal1">
    <w:name w:val="Decimal Normal 1"/>
    <w:basedOn w:val="Normal"/>
    <w:rsid w:val="00BE3A82"/>
    <w:pPr>
      <w:ind w:left="709"/>
    </w:pPr>
  </w:style>
  <w:style w:type="paragraph" w:customStyle="1" w:styleId="DecimalHeading1">
    <w:name w:val="Decimal Heading 1"/>
    <w:basedOn w:val="DecimalNormal1"/>
    <w:next w:val="DecimalNormal1"/>
    <w:rsid w:val="00BE3A82"/>
    <w:pPr>
      <w:numPr>
        <w:numId w:val="18"/>
      </w:numPr>
    </w:pPr>
    <w:rPr>
      <w:rFonts w:ascii="Arial Bold" w:hAnsi="Arial Bold"/>
      <w:b/>
      <w:caps/>
      <w:sz w:val="22"/>
    </w:rPr>
  </w:style>
  <w:style w:type="paragraph" w:customStyle="1" w:styleId="DecimalHeading2">
    <w:name w:val="Decimal Heading 2"/>
    <w:basedOn w:val="DecimalHeading1"/>
    <w:next w:val="DecimalNormal1"/>
    <w:rsid w:val="00BE3A82"/>
    <w:pPr>
      <w:numPr>
        <w:ilvl w:val="1"/>
      </w:numPr>
    </w:pPr>
    <w:rPr>
      <w:sz w:val="20"/>
    </w:rPr>
  </w:style>
  <w:style w:type="paragraph" w:customStyle="1" w:styleId="DecimalHeading3">
    <w:name w:val="Decimal Heading 3"/>
    <w:basedOn w:val="DecimalHeading2"/>
    <w:next w:val="DecimalNormal1"/>
    <w:rsid w:val="00BE3A82"/>
    <w:pPr>
      <w:numPr>
        <w:ilvl w:val="2"/>
      </w:numPr>
    </w:pPr>
    <w:rPr>
      <w:caps w:val="0"/>
    </w:rPr>
  </w:style>
  <w:style w:type="paragraph" w:customStyle="1" w:styleId="DecimalHeading4">
    <w:name w:val="Decimal Heading 4"/>
    <w:basedOn w:val="DecimalHeading3"/>
    <w:next w:val="DecimalNormal1"/>
    <w:rsid w:val="00BE3A82"/>
    <w:pPr>
      <w:numPr>
        <w:ilvl w:val="3"/>
      </w:numPr>
    </w:pPr>
    <w:rPr>
      <w:rFonts w:ascii="Arial" w:hAnsi="Arial"/>
      <w:b w:val="0"/>
      <w:i/>
    </w:rPr>
  </w:style>
  <w:style w:type="paragraph" w:customStyle="1" w:styleId="DecimalNormal2">
    <w:name w:val="Decimal Normal 2"/>
    <w:basedOn w:val="DecimalNormal1"/>
    <w:rsid w:val="00BE3A82"/>
    <w:pPr>
      <w:ind w:left="1418"/>
    </w:pPr>
  </w:style>
  <w:style w:type="paragraph" w:customStyle="1" w:styleId="DecimalNormal3">
    <w:name w:val="Decimal Normal 3"/>
    <w:basedOn w:val="DecimalNormal2"/>
    <w:rsid w:val="00BE3A82"/>
    <w:pPr>
      <w:ind w:left="2126"/>
    </w:pPr>
  </w:style>
  <w:style w:type="paragraph" w:customStyle="1" w:styleId="DecimalNormal4">
    <w:name w:val="Decimal Normal 4"/>
    <w:basedOn w:val="DecimalNormal3"/>
    <w:rsid w:val="00BE3A82"/>
    <w:pPr>
      <w:ind w:left="2835"/>
    </w:pPr>
  </w:style>
  <w:style w:type="paragraph" w:styleId="BalloonText">
    <w:name w:val="Balloon Text"/>
    <w:basedOn w:val="Normal"/>
    <w:link w:val="BalloonTextChar"/>
    <w:rsid w:val="00370CC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70CC1"/>
    <w:rPr>
      <w:rFonts w:ascii="Tahoma" w:hAnsi="Tahoma" w:cs="Tahoma"/>
      <w:sz w:val="16"/>
      <w:szCs w:val="16"/>
    </w:rPr>
  </w:style>
  <w:style w:type="table" w:styleId="TableGrid">
    <w:name w:val="Table Grid"/>
    <w:basedOn w:val="TableNormal"/>
    <w:rsid w:val="00037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Company Details"/>
    <w:uiPriority w:val="19"/>
    <w:qFormat/>
    <w:rsid w:val="0019352A"/>
    <w:rPr>
      <w:rFonts w:ascii="Calibre Regular" w:hAnsi="Calibre Regula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78472">
      <w:bodyDiv w:val="1"/>
      <w:marLeft w:val="0"/>
      <w:marRight w:val="0"/>
      <w:marTop w:val="0"/>
      <w:marBottom w:val="0"/>
      <w:divBdr>
        <w:top w:val="none" w:sz="0" w:space="0" w:color="auto"/>
        <w:left w:val="none" w:sz="0" w:space="0" w:color="auto"/>
        <w:bottom w:val="none" w:sz="0" w:space="0" w:color="auto"/>
        <w:right w:val="none" w:sz="0" w:space="0" w:color="auto"/>
      </w:divBdr>
    </w:div>
    <w:div w:id="84209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2.png@01D962E9.CCD3B9B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cid:image003.png@01D962E9.CCD3B9B0"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info@alburycity.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lburycity.sharepoint.com/sites/CorporateTemplates/Documents/AlburyCity%20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B5C7397237E874CA13AF8EF4DA90BF5" ma:contentTypeVersion="3" ma:contentTypeDescription="Create a new document." ma:contentTypeScope="" ma:versionID="17c898846af7df9539662adbec2e1501">
  <xsd:schema xmlns:xsd="http://www.w3.org/2001/XMLSchema" xmlns:xs="http://www.w3.org/2001/XMLSchema" xmlns:p="http://schemas.microsoft.com/office/2006/metadata/properties" xmlns:ns2="454648f3-c017-4f30-a53f-cf003a3f31ea" xmlns:ns3="b2d528d0-c6ed-405c-b80c-6cb5ebe00c05" xmlns:ns4="http://schemas.microsoft.com/sharepoint/v4" targetNamespace="http://schemas.microsoft.com/office/2006/metadata/properties" ma:root="true" ma:fieldsID="913e1169f3de4c371fadd376a361b885" ns2:_="" ns3:_="" ns4:_="">
    <xsd:import namespace="454648f3-c017-4f30-a53f-cf003a3f31ea"/>
    <xsd:import namespace="b2d528d0-c6ed-405c-b80c-6cb5ebe00c0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648f3-c017-4f30-a53f-cf003a3f31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2d528d0-c6ed-405c-b80c-6cb5ebe00c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454648f3-c017-4f30-a53f-cf003a3f31ea">65DZAJRRADFK-2054654348-8</_dlc_DocId>
    <_dlc_DocIdUrl xmlns="454648f3-c017-4f30-a53f-cf003a3f31ea">
      <Url>https://alburycity.sharepoint.com/sites/CorporateTemplates/_layouts/15/DocIdRedir.aspx?ID=65DZAJRRADFK-2054654348-8</Url>
      <Description>65DZAJRRADFK-2054654348-8</Description>
    </_dlc_DocIdUrl>
    <IconOverlay xmlns="http://schemas.microsoft.com/sharepoint/v4" xsi:nil="true"/>
  </documentManagement>
</p:properties>
</file>

<file path=customXml/itemProps1.xml><?xml version="1.0" encoding="utf-8"?>
<ds:datastoreItem xmlns:ds="http://schemas.openxmlformats.org/officeDocument/2006/customXml" ds:itemID="{A2783BC6-A1C3-490F-94D6-65EA632822C7}">
  <ds:schemaRefs>
    <ds:schemaRef ds:uri="http://schemas.microsoft.com/sharepoint/v3/contenttype/forms"/>
  </ds:schemaRefs>
</ds:datastoreItem>
</file>

<file path=customXml/itemProps2.xml><?xml version="1.0" encoding="utf-8"?>
<ds:datastoreItem xmlns:ds="http://schemas.openxmlformats.org/officeDocument/2006/customXml" ds:itemID="{A5E0E6E9-F2AD-4782-8291-213EE48F719B}">
  <ds:schemaRefs>
    <ds:schemaRef ds:uri="http://schemas.openxmlformats.org/officeDocument/2006/bibliography"/>
  </ds:schemaRefs>
</ds:datastoreItem>
</file>

<file path=customXml/itemProps3.xml><?xml version="1.0" encoding="utf-8"?>
<ds:datastoreItem xmlns:ds="http://schemas.openxmlformats.org/officeDocument/2006/customXml" ds:itemID="{01E7B305-751A-4534-B351-9B6AAD80170B}">
  <ds:schemaRefs>
    <ds:schemaRef ds:uri="http://schemas.microsoft.com/sharepoint/events"/>
  </ds:schemaRefs>
</ds:datastoreItem>
</file>

<file path=customXml/itemProps4.xml><?xml version="1.0" encoding="utf-8"?>
<ds:datastoreItem xmlns:ds="http://schemas.openxmlformats.org/officeDocument/2006/customXml" ds:itemID="{B924F2AF-D5AA-42AE-AF47-726819FF4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648f3-c017-4f30-a53f-cf003a3f31ea"/>
    <ds:schemaRef ds:uri="b2d528d0-c6ed-405c-b80c-6cb5ebe00c0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27603E-7306-40FC-8A66-80AC32616741}">
  <ds:schemaRefs>
    <ds:schemaRef ds:uri="http://schemas.microsoft.com/office/2006/metadata/properties"/>
    <ds:schemaRef ds:uri="http://schemas.microsoft.com/office/infopath/2007/PartnerControls"/>
    <ds:schemaRef ds:uri="454648f3-c017-4f30-a53f-cf003a3f31ea"/>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AlburyCity%20Memo%20Template.dotx</Template>
  <TotalTime>78</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DATE:</vt:lpstr>
    </vt:vector>
  </TitlesOfParts>
  <Company>Albury City Council</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Matthew Wilson</dc:creator>
  <cp:lastModifiedBy>Matt Wilson</cp:lastModifiedBy>
  <cp:revision>2</cp:revision>
  <cp:lastPrinted>2019-02-28T03:41:00Z</cp:lastPrinted>
  <dcterms:created xsi:type="dcterms:W3CDTF">2023-04-04T01:58:00Z</dcterms:created>
  <dcterms:modified xsi:type="dcterms:W3CDTF">2023-04-04T03:18:00Z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0x0101005B5C7397237E874CA13AF8EF4DA90BF5</vt:lpwstr>
  </property>
  <property fmtid="{D5CDD505-2E9C-101B-9397-08002B2CF9AE}" pid="3" name="_dlc_DocIdItemGuid">
    <vt:lpwstr>f40a1c06-0a04-4a29-b173-a522e6941817</vt:lpwstr>
  </property>
</Properties>
</file>